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DC" w:rsidRDefault="007670D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670DC" w:rsidRDefault="007670DC">
      <w:pPr>
        <w:pStyle w:val="ConsPlusNormal"/>
        <w:jc w:val="both"/>
        <w:outlineLvl w:val="0"/>
      </w:pPr>
    </w:p>
    <w:p w:rsidR="007670DC" w:rsidRDefault="007670DC">
      <w:pPr>
        <w:pStyle w:val="ConsPlusTitle"/>
        <w:jc w:val="center"/>
        <w:outlineLvl w:val="0"/>
      </w:pPr>
      <w:r>
        <w:t>ГУБЕРНАТОР ВОЛГОГРАДСКОЙ ОБЛАСТИ</w:t>
      </w:r>
    </w:p>
    <w:p w:rsidR="007670DC" w:rsidRDefault="007670DC">
      <w:pPr>
        <w:pStyle w:val="ConsPlusTitle"/>
        <w:jc w:val="both"/>
      </w:pPr>
    </w:p>
    <w:p w:rsidR="007670DC" w:rsidRDefault="007670DC">
      <w:pPr>
        <w:pStyle w:val="ConsPlusTitle"/>
        <w:jc w:val="center"/>
      </w:pPr>
      <w:r>
        <w:t>ПОСТАНОВЛЕНИЕ</w:t>
      </w:r>
    </w:p>
    <w:p w:rsidR="007670DC" w:rsidRDefault="007670DC">
      <w:pPr>
        <w:pStyle w:val="ConsPlusTitle"/>
        <w:jc w:val="center"/>
      </w:pPr>
      <w:r>
        <w:t>от 28 декабря 2020 г. N 825</w:t>
      </w:r>
    </w:p>
    <w:p w:rsidR="007670DC" w:rsidRDefault="007670DC">
      <w:pPr>
        <w:pStyle w:val="ConsPlusTitle"/>
        <w:jc w:val="both"/>
      </w:pPr>
    </w:p>
    <w:p w:rsidR="007670DC" w:rsidRDefault="007670DC">
      <w:pPr>
        <w:pStyle w:val="ConsPlusTitle"/>
        <w:jc w:val="center"/>
      </w:pPr>
      <w:r>
        <w:t>ОБ УТВЕРЖДЕНИИ ПРОГРАММЫ ПРОТИВОДЕЙСТВИЯ КОРРУПЦИИ</w:t>
      </w:r>
    </w:p>
    <w:p w:rsidR="007670DC" w:rsidRDefault="007670DC">
      <w:pPr>
        <w:pStyle w:val="ConsPlusTitle"/>
        <w:jc w:val="center"/>
      </w:pPr>
      <w:r>
        <w:t>В ВОЛГОГРАДСКОЙ ОБЛАСТИ 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5"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6"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pStyle w:val="ConsPlusNormal"/>
        <w:ind w:firstLine="540"/>
        <w:jc w:val="both"/>
      </w:pPr>
      <w:r>
        <w:t xml:space="preserve">В целях реализации Федерального </w:t>
      </w:r>
      <w:hyperlink r:id="rId7" w:history="1">
        <w:r>
          <w:rPr>
            <w:color w:val="0000FF"/>
          </w:rPr>
          <w:t>закона</w:t>
        </w:r>
      </w:hyperlink>
      <w:r>
        <w:t xml:space="preserve"> от 25 декабря 2008 г. N 273-ФЗ "О противодействии коррупции", </w:t>
      </w:r>
      <w:hyperlink r:id="rId8" w:history="1">
        <w:r>
          <w:rPr>
            <w:color w:val="0000FF"/>
          </w:rPr>
          <w:t>Закона</w:t>
        </w:r>
      </w:hyperlink>
      <w:r>
        <w:t xml:space="preserve"> Волгоградской области от 13 июля 2009 г. N 1920-ОД "О дополнительных мерах по противодействию коррупции в Волгоградской области" постановляю:</w:t>
      </w:r>
    </w:p>
    <w:p w:rsidR="007670DC" w:rsidRDefault="007670DC">
      <w:pPr>
        <w:pStyle w:val="ConsPlusNormal"/>
        <w:spacing w:before="220"/>
        <w:ind w:firstLine="540"/>
        <w:jc w:val="both"/>
      </w:pPr>
      <w:r>
        <w:t xml:space="preserve">1. Утвердить прилагаемую </w:t>
      </w:r>
      <w:hyperlink w:anchor="P31" w:history="1">
        <w:r>
          <w:rPr>
            <w:color w:val="0000FF"/>
          </w:rPr>
          <w:t>Программу</w:t>
        </w:r>
      </w:hyperlink>
      <w:r>
        <w:t xml:space="preserve"> противодействия коррупции в Волгоградской области на 2021 - 2024 годы.</w:t>
      </w:r>
    </w:p>
    <w:p w:rsidR="007670DC" w:rsidRDefault="007670DC">
      <w:pPr>
        <w:pStyle w:val="ConsPlusNormal"/>
        <w:jc w:val="both"/>
      </w:pPr>
      <w:r>
        <w:t xml:space="preserve">(в ред. </w:t>
      </w:r>
      <w:hyperlink r:id="rId9" w:history="1">
        <w:r>
          <w:rPr>
            <w:color w:val="0000FF"/>
          </w:rPr>
          <w:t>постановления</w:t>
        </w:r>
      </w:hyperlink>
      <w:r>
        <w:t xml:space="preserve"> Губернатора Волгоградской обл. от 21.09.2021 N 644)</w:t>
      </w:r>
    </w:p>
    <w:p w:rsidR="007670DC" w:rsidRDefault="007670DC">
      <w:pPr>
        <w:pStyle w:val="ConsPlusNormal"/>
        <w:spacing w:before="220"/>
        <w:ind w:firstLine="540"/>
        <w:jc w:val="both"/>
      </w:pPr>
      <w:r>
        <w:t>2. Настоящее постановление вступает в силу со дня его подписания и подлежит официальному опубликованию.</w:t>
      </w:r>
    </w:p>
    <w:p w:rsidR="007670DC" w:rsidRDefault="007670DC">
      <w:pPr>
        <w:pStyle w:val="ConsPlusNormal"/>
        <w:jc w:val="both"/>
      </w:pPr>
    </w:p>
    <w:p w:rsidR="007670DC" w:rsidRDefault="007670DC">
      <w:pPr>
        <w:pStyle w:val="ConsPlusNormal"/>
        <w:jc w:val="right"/>
      </w:pPr>
      <w:r>
        <w:t>Губернатор</w:t>
      </w:r>
    </w:p>
    <w:p w:rsidR="007670DC" w:rsidRDefault="007670DC">
      <w:pPr>
        <w:pStyle w:val="ConsPlusNormal"/>
        <w:jc w:val="right"/>
      </w:pPr>
      <w:r>
        <w:t>Волгоградской области</w:t>
      </w:r>
    </w:p>
    <w:p w:rsidR="007670DC" w:rsidRDefault="007670DC">
      <w:pPr>
        <w:pStyle w:val="ConsPlusNormal"/>
        <w:jc w:val="right"/>
      </w:pPr>
      <w:r>
        <w:t>А.И.БОЧАРОВ</w:t>
      </w: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0"/>
      </w:pPr>
      <w:r>
        <w:t>Утверждена</w:t>
      </w:r>
    </w:p>
    <w:p w:rsidR="007670DC" w:rsidRDefault="007670DC">
      <w:pPr>
        <w:pStyle w:val="ConsPlusNormal"/>
        <w:jc w:val="right"/>
      </w:pPr>
      <w:r>
        <w:t>постановлением</w:t>
      </w:r>
    </w:p>
    <w:p w:rsidR="007670DC" w:rsidRDefault="007670DC">
      <w:pPr>
        <w:pStyle w:val="ConsPlusNormal"/>
        <w:jc w:val="right"/>
      </w:pPr>
      <w:r>
        <w:t>Губернатора</w:t>
      </w:r>
    </w:p>
    <w:p w:rsidR="007670DC" w:rsidRDefault="007670DC">
      <w:pPr>
        <w:pStyle w:val="ConsPlusNormal"/>
        <w:jc w:val="right"/>
      </w:pPr>
      <w:r>
        <w:t>Волгоградской области</w:t>
      </w:r>
    </w:p>
    <w:p w:rsidR="007670DC" w:rsidRDefault="007670DC">
      <w:pPr>
        <w:pStyle w:val="ConsPlusNormal"/>
        <w:jc w:val="right"/>
      </w:pPr>
      <w:r>
        <w:t>от 28 декабря 2020 г. N 825</w:t>
      </w:r>
    </w:p>
    <w:p w:rsidR="007670DC" w:rsidRDefault="007670DC">
      <w:pPr>
        <w:pStyle w:val="ConsPlusNormal"/>
        <w:jc w:val="both"/>
      </w:pPr>
    </w:p>
    <w:p w:rsidR="007670DC" w:rsidRDefault="007670DC">
      <w:pPr>
        <w:pStyle w:val="ConsPlusTitle"/>
        <w:jc w:val="center"/>
      </w:pPr>
      <w:bookmarkStart w:id="1" w:name="P31"/>
      <w:bookmarkEnd w:id="1"/>
      <w:r>
        <w:t>ПРОГРАММА</w:t>
      </w:r>
    </w:p>
    <w:p w:rsidR="007670DC" w:rsidRDefault="007670DC">
      <w:pPr>
        <w:pStyle w:val="ConsPlusTitle"/>
        <w:jc w:val="center"/>
      </w:pPr>
      <w:r>
        <w:t>ПРОТИВОДЕЙСТВИЯ КОРРУПЦИИ В ВОЛГОГРАДСКОЙ ОБЛАСТИ</w:t>
      </w:r>
    </w:p>
    <w:p w:rsidR="007670DC" w:rsidRDefault="007670DC">
      <w:pPr>
        <w:pStyle w:val="ConsPlusTitle"/>
        <w:jc w:val="center"/>
      </w:pPr>
      <w:r>
        <w:t>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10"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11"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pStyle w:val="ConsPlusTitle"/>
        <w:jc w:val="center"/>
        <w:outlineLvl w:val="1"/>
      </w:pPr>
      <w:r>
        <w:t>Паспорт Программы противодействия коррупции в Волгоградской</w:t>
      </w:r>
    </w:p>
    <w:p w:rsidR="007670DC" w:rsidRDefault="007670DC">
      <w:pPr>
        <w:pStyle w:val="ConsPlusTitle"/>
        <w:jc w:val="center"/>
      </w:pPr>
      <w:r>
        <w:t>области на 2021 - 2024 годы</w:t>
      </w:r>
    </w:p>
    <w:p w:rsidR="007670DC" w:rsidRDefault="007670DC">
      <w:pPr>
        <w:pStyle w:val="ConsPlusNormal"/>
        <w:jc w:val="center"/>
      </w:pPr>
      <w:r>
        <w:t xml:space="preserve">(в ред. </w:t>
      </w:r>
      <w:hyperlink r:id="rId12" w:history="1">
        <w:r>
          <w:rPr>
            <w:color w:val="0000FF"/>
          </w:rPr>
          <w:t>постановления</w:t>
        </w:r>
      </w:hyperlink>
      <w:r>
        <w:t xml:space="preserve"> Губернатора Волгоградской обл.</w:t>
      </w:r>
    </w:p>
    <w:p w:rsidR="007670DC" w:rsidRDefault="007670DC">
      <w:pPr>
        <w:pStyle w:val="ConsPlusNormal"/>
        <w:jc w:val="center"/>
      </w:pPr>
      <w:r>
        <w:t>от 21.09.2021 N 644)</w:t>
      </w:r>
    </w:p>
    <w:p w:rsidR="007670DC" w:rsidRDefault="007670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7670DC">
        <w:tc>
          <w:tcPr>
            <w:tcW w:w="3118" w:type="dxa"/>
            <w:tcBorders>
              <w:top w:val="nil"/>
              <w:left w:val="nil"/>
              <w:bottom w:val="nil"/>
              <w:right w:val="nil"/>
            </w:tcBorders>
          </w:tcPr>
          <w:p w:rsidR="007670DC" w:rsidRDefault="007670DC">
            <w:pPr>
              <w:pStyle w:val="ConsPlusNormal"/>
            </w:pPr>
            <w:r>
              <w:t>Наименование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Программа противодействия коррупции в Волгоградской области на 2021 - 2024 годы (далее именуется - Программа)</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3" w:history="1">
              <w:r>
                <w:rPr>
                  <w:color w:val="0000FF"/>
                </w:rPr>
                <w:t>постановления</w:t>
              </w:r>
            </w:hyperlink>
            <w:r>
              <w:t xml:space="preserve"> Губернатора Волгоградской обл. от 21.09.2021 N 644)</w:t>
            </w:r>
          </w:p>
        </w:tc>
      </w:tr>
      <w:tr w:rsidR="007670DC">
        <w:tc>
          <w:tcPr>
            <w:tcW w:w="3118" w:type="dxa"/>
            <w:tcBorders>
              <w:top w:val="nil"/>
              <w:left w:val="nil"/>
              <w:bottom w:val="nil"/>
              <w:right w:val="nil"/>
            </w:tcBorders>
          </w:tcPr>
          <w:p w:rsidR="007670DC" w:rsidRDefault="007670DC">
            <w:pPr>
              <w:pStyle w:val="ConsPlusNormal"/>
            </w:pPr>
            <w:r>
              <w:t>Основание для разработки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 xml:space="preserve">Федеральный </w:t>
            </w:r>
            <w:hyperlink r:id="rId14" w:history="1">
              <w:r>
                <w:rPr>
                  <w:color w:val="0000FF"/>
                </w:rPr>
                <w:t>закон</w:t>
              </w:r>
            </w:hyperlink>
            <w:r>
              <w:t xml:space="preserve"> от 25 декабря 2008 г. N 273-ФЗ "О противодействии коррупции", </w:t>
            </w:r>
            <w:hyperlink r:id="rId15" w:history="1">
              <w:r>
                <w:rPr>
                  <w:color w:val="0000FF"/>
                </w:rPr>
                <w:t>Закон</w:t>
              </w:r>
            </w:hyperlink>
            <w:r>
              <w:t xml:space="preserve"> Волгоградской области от 13 июля 2009 г. N 1920-ОД "О дополнительных мерах по противодействию коррупции в Волгоградской области"</w:t>
            </w:r>
          </w:p>
        </w:tc>
      </w:tr>
      <w:tr w:rsidR="007670DC">
        <w:tc>
          <w:tcPr>
            <w:tcW w:w="3118" w:type="dxa"/>
            <w:tcBorders>
              <w:top w:val="nil"/>
              <w:left w:val="nil"/>
              <w:bottom w:val="nil"/>
              <w:right w:val="nil"/>
            </w:tcBorders>
          </w:tcPr>
          <w:p w:rsidR="007670DC" w:rsidRDefault="007670DC">
            <w:pPr>
              <w:pStyle w:val="ConsPlusNormal"/>
            </w:pPr>
            <w:r>
              <w:t>Основной разработчик Программы</w:t>
            </w:r>
          </w:p>
        </w:tc>
        <w:tc>
          <w:tcPr>
            <w:tcW w:w="340" w:type="dxa"/>
            <w:tcBorders>
              <w:top w:val="nil"/>
              <w:left w:val="nil"/>
              <w:bottom w:val="nil"/>
              <w:right w:val="nil"/>
            </w:tcBorders>
          </w:tcPr>
          <w:p w:rsidR="007670DC" w:rsidRDefault="007670DC">
            <w:pPr>
              <w:pStyle w:val="ConsPlusNormal"/>
              <w:jc w:val="center"/>
            </w:pPr>
            <w:r>
              <w:t>-</w:t>
            </w:r>
          </w:p>
        </w:tc>
        <w:tc>
          <w:tcPr>
            <w:tcW w:w="5613" w:type="dxa"/>
            <w:tcBorders>
              <w:top w:val="nil"/>
              <w:left w:val="nil"/>
              <w:bottom w:val="nil"/>
              <w:right w:val="nil"/>
            </w:tcBorders>
          </w:tcPr>
          <w:p w:rsidR="007670DC" w:rsidRDefault="007670DC">
            <w:pPr>
              <w:pStyle w:val="ConsPlusNormal"/>
              <w:jc w:val="both"/>
            </w:pPr>
            <w:r>
              <w:t>орган Волгоградской области по профилактике коррупционных и иных правонарушений</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6" w:history="1">
              <w:r>
                <w:rPr>
                  <w:color w:val="0000FF"/>
                </w:rPr>
                <w:t>постановления</w:t>
              </w:r>
            </w:hyperlink>
            <w:r>
              <w:t xml:space="preserve"> Губернатора Волгоградской обл. от 29.04.2021 N 330)</w:t>
            </w:r>
          </w:p>
        </w:tc>
      </w:tr>
      <w:tr w:rsidR="007670DC">
        <w:tc>
          <w:tcPr>
            <w:tcW w:w="3118" w:type="dxa"/>
            <w:tcBorders>
              <w:top w:val="nil"/>
              <w:left w:val="nil"/>
              <w:bottom w:val="nil"/>
              <w:right w:val="nil"/>
            </w:tcBorders>
          </w:tcPr>
          <w:p w:rsidR="007670DC" w:rsidRDefault="007670DC">
            <w:pPr>
              <w:pStyle w:val="ConsPlusNormal"/>
            </w:pPr>
            <w:r>
              <w:t>Исполнители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органы исполнительной власти Волгоградской области (далее именуются - органы исполнительной власти);</w:t>
            </w:r>
          </w:p>
          <w:p w:rsidR="007670DC" w:rsidRDefault="007670DC">
            <w:pPr>
              <w:pStyle w:val="ConsPlusNormal"/>
              <w:ind w:firstLine="283"/>
              <w:jc w:val="both"/>
            </w:pPr>
            <w:r>
              <w:t>органы местного самоуправления муниципальных районов и городских округов Волгоградской области (по согласованию);</w:t>
            </w:r>
          </w:p>
          <w:p w:rsidR="007670DC" w:rsidRDefault="007670DC">
            <w:pPr>
              <w:pStyle w:val="ConsPlusNormal"/>
              <w:ind w:firstLine="283"/>
              <w:jc w:val="both"/>
            </w:pPr>
            <w:r>
              <w:t>комиссия по координации работы по противодействию коррупции в Волгоградской области (далее именуется - Комиссия);</w:t>
            </w:r>
          </w:p>
          <w:p w:rsidR="007670DC" w:rsidRDefault="007670DC">
            <w:pPr>
              <w:pStyle w:val="ConsPlusNormal"/>
              <w:ind w:firstLine="283"/>
              <w:jc w:val="both"/>
            </w:pPr>
            <w:r>
              <w:t>прокуратура Волгоградской области (по согласованию);</w:t>
            </w:r>
          </w:p>
          <w:p w:rsidR="007670DC" w:rsidRDefault="007670DC">
            <w:pPr>
              <w:pStyle w:val="ConsPlusNormal"/>
              <w:ind w:firstLine="283"/>
              <w:jc w:val="both"/>
            </w:pPr>
            <w:r>
              <w:t>Следственное управление Следственного комитета Российской Федерации по Волгоградской области (по согласованию);</w:t>
            </w:r>
          </w:p>
          <w:p w:rsidR="007670DC" w:rsidRDefault="007670DC">
            <w:pPr>
              <w:pStyle w:val="ConsPlusNormal"/>
              <w:ind w:firstLine="283"/>
              <w:jc w:val="both"/>
            </w:pPr>
            <w:r>
              <w:t>Главное управление Министерства внутренних дел Российской Федерации по Волгоградской области (по согласованию);</w:t>
            </w:r>
          </w:p>
          <w:p w:rsidR="007670DC" w:rsidRDefault="007670DC">
            <w:pPr>
              <w:pStyle w:val="ConsPlusNormal"/>
              <w:ind w:firstLine="283"/>
              <w:jc w:val="both"/>
            </w:pPr>
            <w:r>
              <w:t>Управление Федеральной службы безопасности Российской Федерации по Волгоградской области (по согласованию);</w:t>
            </w:r>
          </w:p>
          <w:p w:rsidR="007670DC" w:rsidRDefault="007670DC">
            <w:pPr>
              <w:pStyle w:val="ConsPlusNormal"/>
              <w:ind w:firstLine="283"/>
              <w:jc w:val="both"/>
            </w:pPr>
            <w:r>
              <w:t>Управление Министерства юстиции Российской Федерации по Волгоградской области (по согласованию);</w:t>
            </w:r>
          </w:p>
          <w:p w:rsidR="007670DC" w:rsidRDefault="007670DC">
            <w:pPr>
              <w:pStyle w:val="ConsPlusNormal"/>
              <w:ind w:firstLine="283"/>
              <w:jc w:val="both"/>
            </w:pPr>
            <w:r>
              <w:t>контрольно-счетная палата Волгоградской области (по согласованию);</w:t>
            </w:r>
          </w:p>
          <w:p w:rsidR="007670DC" w:rsidRDefault="007670DC">
            <w:pPr>
              <w:pStyle w:val="ConsPlusNormal"/>
              <w:ind w:firstLine="283"/>
              <w:jc w:val="both"/>
            </w:pPr>
            <w:r>
              <w:t>Общественная палата Волгоградской области (по согласованию)</w:t>
            </w:r>
          </w:p>
        </w:tc>
      </w:tr>
      <w:tr w:rsidR="007670DC">
        <w:tc>
          <w:tcPr>
            <w:tcW w:w="3118" w:type="dxa"/>
            <w:tcBorders>
              <w:top w:val="nil"/>
              <w:left w:val="nil"/>
              <w:bottom w:val="nil"/>
              <w:right w:val="nil"/>
            </w:tcBorders>
          </w:tcPr>
          <w:p w:rsidR="007670DC" w:rsidRDefault="007670DC">
            <w:pPr>
              <w:pStyle w:val="ConsPlusNormal"/>
            </w:pPr>
            <w:r>
              <w:t>Цели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устранение причин и условий, порождающих коррупцию в органах исполнительной власти, органах местного самоуправления муниципальных образований Волгоградской области (далее именуются - органы местного самоуправления), в организациях, подведомственных органам исполнительной власти и органам местного самоуправления;</w:t>
            </w:r>
          </w:p>
          <w:p w:rsidR="007670DC" w:rsidRDefault="007670DC">
            <w:pPr>
              <w:pStyle w:val="ConsPlusNormal"/>
              <w:ind w:firstLine="283"/>
              <w:jc w:val="both"/>
            </w:pPr>
            <w:r>
              <w:t>формирование нетерпимости граждан к коррупционным проявлениям;</w:t>
            </w:r>
          </w:p>
          <w:p w:rsidR="007670DC" w:rsidRDefault="007670DC">
            <w:pPr>
              <w:pStyle w:val="ConsPlusNormal"/>
              <w:ind w:firstLine="283"/>
              <w:jc w:val="both"/>
            </w:pPr>
            <w:r>
              <w:t>обеспечение защиты прав и законных интересов граждан и организаций от негативных проявлений, связанных с коррупцией, а также повышение доверия граждан к органам государственной власти;</w:t>
            </w:r>
          </w:p>
          <w:p w:rsidR="007670DC" w:rsidRDefault="007670DC">
            <w:pPr>
              <w:pStyle w:val="ConsPlusNormal"/>
              <w:ind w:firstLine="283"/>
              <w:jc w:val="both"/>
            </w:pPr>
            <w:r>
              <w:t>повышение уровня взаимодействия органов исполнительной власти, органов местного самоуправления с институтами гражданского общества в сфере противодействия коррупции</w:t>
            </w:r>
          </w:p>
        </w:tc>
      </w:tr>
      <w:tr w:rsidR="007670DC">
        <w:tc>
          <w:tcPr>
            <w:tcW w:w="3118" w:type="dxa"/>
            <w:tcBorders>
              <w:top w:val="nil"/>
              <w:left w:val="nil"/>
              <w:bottom w:val="nil"/>
              <w:right w:val="nil"/>
            </w:tcBorders>
          </w:tcPr>
          <w:p w:rsidR="007670DC" w:rsidRDefault="007670DC">
            <w:pPr>
              <w:pStyle w:val="ConsPlusNormal"/>
            </w:pPr>
            <w:r>
              <w:t>Задачи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совершенствование системы противодействия коррупции в основных коррупционно опасных сферах деятельности;</w:t>
            </w:r>
          </w:p>
          <w:p w:rsidR="007670DC" w:rsidRDefault="007670DC">
            <w:pPr>
              <w:pStyle w:val="ConsPlusNormal"/>
              <w:ind w:firstLine="283"/>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7670DC" w:rsidRDefault="007670DC">
            <w:pPr>
              <w:pStyle w:val="ConsPlusNormal"/>
              <w:ind w:firstLine="283"/>
              <w:jc w:val="both"/>
            </w:pPr>
            <w:r>
              <w:t>создание условий, затрудняющих возможность коррупционного поведения и обеспечивающих снижение уровня коррупции;</w:t>
            </w:r>
          </w:p>
          <w:p w:rsidR="007670DC" w:rsidRDefault="007670DC">
            <w:pPr>
              <w:pStyle w:val="ConsPlusNormal"/>
              <w:ind w:firstLine="283"/>
              <w:jc w:val="both"/>
            </w:pPr>
            <w:r>
              <w:t>активизация деятельности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исполнительной власти и органов местного самоуправления, Комиссии;</w:t>
            </w:r>
          </w:p>
          <w:p w:rsidR="007670DC" w:rsidRDefault="007670DC">
            <w:pPr>
              <w:pStyle w:val="ConsPlusNormal"/>
              <w:ind w:firstLine="283"/>
              <w:jc w:val="both"/>
            </w:pPr>
            <w:r>
              <w:t>реализация организационных, разъяснительных и иных мер предупреждения коррупции;</w:t>
            </w:r>
          </w:p>
          <w:p w:rsidR="007670DC" w:rsidRDefault="007670DC">
            <w:pPr>
              <w:pStyle w:val="ConsPlusNormal"/>
              <w:ind w:firstLine="283"/>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670DC" w:rsidRDefault="007670DC">
            <w:pPr>
              <w:pStyle w:val="ConsPlusNormal"/>
              <w:ind w:firstLine="283"/>
              <w:jc w:val="both"/>
            </w:pPr>
            <w:r>
              <w:t>информирование населения о деятельности государственных органов, органов исполнительной власти и органов местного самоуправления в сфере противодействия коррупции;</w:t>
            </w:r>
          </w:p>
          <w:p w:rsidR="007670DC" w:rsidRDefault="007670DC">
            <w:pPr>
              <w:pStyle w:val="ConsPlusNormal"/>
              <w:ind w:firstLine="283"/>
              <w:jc w:val="both"/>
            </w:pPr>
            <w:r>
              <w:t>создание условий для сообщения гражданами информации о фактах злоупотребления должностным положением, имеющих коррупционную составляющую</w:t>
            </w:r>
          </w:p>
        </w:tc>
      </w:tr>
      <w:tr w:rsidR="007670DC">
        <w:tc>
          <w:tcPr>
            <w:tcW w:w="3118" w:type="dxa"/>
            <w:tcBorders>
              <w:top w:val="nil"/>
              <w:left w:val="nil"/>
              <w:bottom w:val="nil"/>
              <w:right w:val="nil"/>
            </w:tcBorders>
          </w:tcPr>
          <w:p w:rsidR="007670DC" w:rsidRDefault="007670DC">
            <w:pPr>
              <w:pStyle w:val="ConsPlusNormal"/>
            </w:pPr>
            <w:r>
              <w:t>Основные мероприятия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обеспечение деятельности Комиссии;</w:t>
            </w:r>
          </w:p>
          <w:p w:rsidR="007670DC" w:rsidRDefault="007670DC">
            <w:pPr>
              <w:pStyle w:val="ConsPlusNormal"/>
              <w:ind w:firstLine="283"/>
              <w:jc w:val="both"/>
            </w:pPr>
            <w:r>
              <w:t>повышение эффективности деятельности органа Волгоградской области по профилактике коррупционных и иных правонарушений;</w:t>
            </w:r>
          </w:p>
          <w:p w:rsidR="007670DC" w:rsidRDefault="007670DC">
            <w:pPr>
              <w:pStyle w:val="ConsPlusNormal"/>
              <w:ind w:firstLine="283"/>
              <w:jc w:val="both"/>
            </w:pPr>
            <w:r>
              <w:t>антикоррупционное и правовое просвещение;</w:t>
            </w:r>
          </w:p>
          <w:p w:rsidR="007670DC" w:rsidRDefault="007670DC">
            <w:pPr>
              <w:pStyle w:val="ConsPlusNormal"/>
              <w:ind w:firstLine="283"/>
              <w:jc w:val="both"/>
            </w:pPr>
            <w:r>
              <w:t>формирование в обществе нетерпимого отношения к коррупции;</w:t>
            </w:r>
          </w:p>
          <w:p w:rsidR="007670DC" w:rsidRDefault="007670DC">
            <w:pPr>
              <w:pStyle w:val="ConsPlusNormal"/>
              <w:ind w:firstLine="283"/>
              <w:jc w:val="both"/>
            </w:pPr>
            <w:r>
              <w:t>обеспечение проведения антикоррупционной экспертизы нормативных правовых актов и их проектов;</w:t>
            </w:r>
          </w:p>
          <w:p w:rsidR="007670DC" w:rsidRDefault="007670DC">
            <w:pPr>
              <w:pStyle w:val="ConsPlusNormal"/>
              <w:ind w:firstLine="283"/>
              <w:jc w:val="both"/>
            </w:pPr>
            <w:r>
              <w:t>деятельность органов исполнительной власти и органов местного самоуправления по предупреждению коррупции;</w:t>
            </w:r>
          </w:p>
          <w:p w:rsidR="007670DC" w:rsidRDefault="007670DC">
            <w:pPr>
              <w:pStyle w:val="ConsPlusNormal"/>
              <w:ind w:firstLine="283"/>
              <w:jc w:val="both"/>
            </w:pPr>
            <w:r>
              <w:t>обобщение и анализ информации о коррупционных правонарушениях;</w:t>
            </w:r>
          </w:p>
          <w:p w:rsidR="007670DC" w:rsidRDefault="007670DC">
            <w:pPr>
              <w:pStyle w:val="ConsPlusNormal"/>
              <w:ind w:firstLine="283"/>
              <w:jc w:val="both"/>
            </w:pPr>
            <w:r>
              <w:t>взаимодействие с правоохранительными и контролирующими органами;</w:t>
            </w:r>
          </w:p>
          <w:p w:rsidR="007670DC" w:rsidRDefault="007670DC">
            <w:pPr>
              <w:pStyle w:val="ConsPlusNormal"/>
              <w:ind w:firstLine="283"/>
              <w:jc w:val="both"/>
            </w:pPr>
            <w:r>
              <w:t>противодействие коррупции в основных коррупционно опасных сферах деятельности;</w:t>
            </w:r>
          </w:p>
          <w:p w:rsidR="007670DC" w:rsidRDefault="007670DC">
            <w:pPr>
              <w:pStyle w:val="ConsPlusNormal"/>
              <w:ind w:firstLine="283"/>
              <w:jc w:val="both"/>
            </w:pPr>
            <w:r>
              <w:t>информирование населения о принимаемых антикоррупционных мерах на территории Волгоградской области</w:t>
            </w:r>
          </w:p>
        </w:tc>
      </w:tr>
      <w:tr w:rsidR="007670DC">
        <w:tc>
          <w:tcPr>
            <w:tcW w:w="3118" w:type="dxa"/>
            <w:tcBorders>
              <w:top w:val="nil"/>
              <w:left w:val="nil"/>
              <w:bottom w:val="nil"/>
              <w:right w:val="nil"/>
            </w:tcBorders>
          </w:tcPr>
          <w:p w:rsidR="007670DC" w:rsidRDefault="007670DC">
            <w:pPr>
              <w:pStyle w:val="ConsPlusNormal"/>
            </w:pPr>
            <w:r>
              <w:t>Сроки реализации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2021 - 2024 годы</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7" w:history="1">
              <w:r>
                <w:rPr>
                  <w:color w:val="0000FF"/>
                </w:rPr>
                <w:t>постановления</w:t>
              </w:r>
            </w:hyperlink>
            <w:r>
              <w:t xml:space="preserve"> Губернатора Волгоградской обл. от 21.09.2021 N 644)</w:t>
            </w:r>
          </w:p>
        </w:tc>
      </w:tr>
      <w:tr w:rsidR="007670DC">
        <w:tc>
          <w:tcPr>
            <w:tcW w:w="3118" w:type="dxa"/>
            <w:tcBorders>
              <w:top w:val="nil"/>
              <w:left w:val="nil"/>
              <w:bottom w:val="nil"/>
              <w:right w:val="nil"/>
            </w:tcBorders>
          </w:tcPr>
          <w:p w:rsidR="007670DC" w:rsidRDefault="007670DC">
            <w:pPr>
              <w:pStyle w:val="ConsPlusNormal"/>
            </w:pPr>
            <w:r>
              <w:t>Ожидаемые результаты реализации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совершенствование мер по противодействию коррупции в органах исполнительной власти и органах местного самоуправления;</w:t>
            </w:r>
          </w:p>
          <w:p w:rsidR="007670DC" w:rsidRDefault="007670DC">
            <w:pPr>
              <w:pStyle w:val="ConsPlusNormal"/>
              <w:ind w:firstLine="283"/>
              <w:jc w:val="both"/>
            </w:pPr>
            <w:r>
              <w:t>повышение уровня взаимодействия органов исполнительной власти и органов местного самоуправления с институтами гражданского общества по вопросам противодействия коррупции;</w:t>
            </w:r>
          </w:p>
          <w:p w:rsidR="007670DC" w:rsidRDefault="007670DC">
            <w:pPr>
              <w:pStyle w:val="ConsPlusNormal"/>
              <w:ind w:firstLine="283"/>
              <w:jc w:val="both"/>
            </w:pPr>
            <w:r>
              <w:t>снижение количества коррупциогенных норм в нормативных правовых актах Волгоградской области и проектах нормативных правовых актов Волгоградской области;</w:t>
            </w:r>
          </w:p>
          <w:p w:rsidR="007670DC" w:rsidRDefault="007670DC">
            <w:pPr>
              <w:pStyle w:val="ConsPlusNormal"/>
              <w:ind w:firstLine="283"/>
              <w:jc w:val="both"/>
            </w:pPr>
            <w:r>
              <w:t>сокращение числа коррупционных правонарушений в органах исполнительной власти и органах местного самоуправления, создание системы неотвратимости ответственности за их совершение;</w:t>
            </w:r>
          </w:p>
          <w:p w:rsidR="007670DC" w:rsidRDefault="007670DC">
            <w:pPr>
              <w:pStyle w:val="ConsPlusNormal"/>
              <w:ind w:firstLine="283"/>
              <w:jc w:val="both"/>
            </w:pPr>
            <w:r>
              <w:t>укрепление доверия общества к органам государственной власти;</w:t>
            </w:r>
          </w:p>
          <w:p w:rsidR="007670DC" w:rsidRDefault="007670DC">
            <w:pPr>
              <w:pStyle w:val="ConsPlusNormal"/>
              <w:ind w:firstLine="283"/>
              <w:jc w:val="both"/>
            </w:pPr>
            <w:r>
              <w:t>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w:t>
            </w:r>
          </w:p>
          <w:p w:rsidR="007670DC" w:rsidRDefault="007670DC">
            <w:pPr>
              <w:pStyle w:val="ConsPlusNormal"/>
              <w:ind w:firstLine="283"/>
              <w:jc w:val="both"/>
            </w:pPr>
            <w:r>
              <w:t>повышение уровня антикоррупционной компетентности государственных гражданских служащих Волгоградской области (далее именуются - государственные служащие) и муниципальных служащих Волгоградской области (далее именуются - муниципальные служащие), правосознания граждан и популяризация антикоррупционных стандартов поведения;</w:t>
            </w:r>
          </w:p>
          <w:p w:rsidR="007670DC" w:rsidRDefault="007670DC">
            <w:pPr>
              <w:pStyle w:val="ConsPlusNormal"/>
              <w:ind w:firstLine="283"/>
              <w:jc w:val="both"/>
            </w:pPr>
            <w:r>
              <w:t>формирование в обществе отрицательного отношения к коррупции</w:t>
            </w:r>
          </w:p>
        </w:tc>
      </w:tr>
      <w:tr w:rsidR="007670DC">
        <w:tc>
          <w:tcPr>
            <w:tcW w:w="3118" w:type="dxa"/>
            <w:tcBorders>
              <w:top w:val="nil"/>
              <w:left w:val="nil"/>
              <w:bottom w:val="nil"/>
              <w:right w:val="nil"/>
            </w:tcBorders>
          </w:tcPr>
          <w:p w:rsidR="007670DC" w:rsidRDefault="007670DC">
            <w:pPr>
              <w:pStyle w:val="ConsPlusNormal"/>
            </w:pPr>
            <w:r>
              <w:t>Целевые показатели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число выявленных коррупционных правонарушений со стороны должностных лиц органов государственной власти Волгоградской области, органов местного самоуправления;</w:t>
            </w:r>
          </w:p>
          <w:p w:rsidR="007670DC" w:rsidRDefault="007670DC">
            <w:pPr>
              <w:pStyle w:val="ConsPlusNormal"/>
              <w:ind w:firstLine="283"/>
              <w:jc w:val="both"/>
            </w:pPr>
            <w:r>
              <w:t>применение антикоррупционных стандартов поведения, предусмотренных законодательством в сфере противодействия коррупции</w:t>
            </w:r>
          </w:p>
        </w:tc>
      </w:tr>
      <w:tr w:rsidR="007670DC">
        <w:tc>
          <w:tcPr>
            <w:tcW w:w="3118" w:type="dxa"/>
            <w:tcBorders>
              <w:top w:val="nil"/>
              <w:left w:val="nil"/>
              <w:bottom w:val="nil"/>
              <w:right w:val="nil"/>
            </w:tcBorders>
          </w:tcPr>
          <w:p w:rsidR="007670DC" w:rsidRDefault="007670DC">
            <w:pPr>
              <w:pStyle w:val="ConsPlusNormal"/>
            </w:pPr>
            <w:r>
              <w:t>Источники финансирования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финансирование Программы осуществляется в пределах бюджетных ассигнований, предусмотренных в областном бюджете управлению делами Администрации Волгоградской области, комитету по делам территориальных образований, внутренней и информационной политики Волгоградской области</w:t>
            </w:r>
          </w:p>
        </w:tc>
      </w:tr>
      <w:tr w:rsidR="007670DC">
        <w:tc>
          <w:tcPr>
            <w:tcW w:w="3118" w:type="dxa"/>
            <w:tcBorders>
              <w:top w:val="nil"/>
              <w:left w:val="nil"/>
              <w:bottom w:val="nil"/>
              <w:right w:val="nil"/>
            </w:tcBorders>
          </w:tcPr>
          <w:p w:rsidR="007670DC" w:rsidRDefault="007670DC">
            <w:pPr>
              <w:pStyle w:val="ConsPlusNormal"/>
            </w:pPr>
            <w:r>
              <w:t>Контроль за реализацией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контроль за реализацией мероприятий Программы осуществляет Комиссия</w:t>
            </w:r>
          </w:p>
        </w:tc>
      </w:tr>
    </w:tbl>
    <w:p w:rsidR="007670DC" w:rsidRDefault="007670DC">
      <w:pPr>
        <w:pStyle w:val="ConsPlusNormal"/>
        <w:jc w:val="both"/>
      </w:pPr>
    </w:p>
    <w:p w:rsidR="007670DC" w:rsidRDefault="007670DC">
      <w:pPr>
        <w:pStyle w:val="ConsPlusTitle"/>
        <w:jc w:val="center"/>
        <w:outlineLvl w:val="1"/>
      </w:pPr>
      <w:r>
        <w:t>1. Введение</w:t>
      </w:r>
    </w:p>
    <w:p w:rsidR="007670DC" w:rsidRDefault="007670DC">
      <w:pPr>
        <w:pStyle w:val="ConsPlusNormal"/>
        <w:jc w:val="both"/>
      </w:pPr>
    </w:p>
    <w:p w:rsidR="007670DC" w:rsidRDefault="007670DC">
      <w:pPr>
        <w:pStyle w:val="ConsPlusNormal"/>
        <w:ind w:firstLine="540"/>
        <w:jc w:val="both"/>
      </w:pPr>
      <w:r>
        <w:t>В Волгоградской области выстроена и действует система координации антикоррупционной деятельности органов исполнительной власти, органов местного самоуправления, правоохранительных органов, институтов гражданского общества, созданы механизмы реализации законодательства в сфере противодействия коррупции.</w:t>
      </w:r>
    </w:p>
    <w:p w:rsidR="007670DC" w:rsidRDefault="007670DC">
      <w:pPr>
        <w:pStyle w:val="ConsPlusNormal"/>
        <w:spacing w:before="220"/>
        <w:ind w:firstLine="540"/>
        <w:jc w:val="both"/>
      </w:pPr>
      <w:r>
        <w:t>Согласованность действий указанных органов и институтов гражданского общества при реализации мер по противодействию коррупции обеспечивается Комиссией.</w:t>
      </w:r>
    </w:p>
    <w:p w:rsidR="007670DC" w:rsidRDefault="007670DC">
      <w:pPr>
        <w:pStyle w:val="ConsPlusNormal"/>
        <w:spacing w:before="220"/>
        <w:ind w:firstLine="540"/>
        <w:jc w:val="both"/>
      </w:pPr>
      <w:r>
        <w:t>Приоритетным направлением остается предупреждение, устранение и минимизация факторов, порождающих коррупцию или способствующих ее распространению. Значительная работа осуществляется в области совершенствования правового регулирования вопросов противодействия коррупции, проведения антикоррупционной экспертизы нормативных правовых актов Волгоградской области и их проектов.</w:t>
      </w:r>
    </w:p>
    <w:p w:rsidR="007670DC" w:rsidRDefault="007670DC">
      <w:pPr>
        <w:pStyle w:val="ConsPlusNormal"/>
        <w:spacing w:before="220"/>
        <w:ind w:firstLine="540"/>
        <w:jc w:val="both"/>
      </w:pPr>
      <w:r>
        <w:t>Одной из приоритетных задач в сфере противодействия коррупции является повышение эффективности просветительских, образовательных и иных мероприятий, направленных на формирование антикоррупционного поведения у государственных и муниципальных служащих, популяризацию в обществе антикоррупционных стандартов поведения и развитие общественного правосознания.</w:t>
      </w:r>
    </w:p>
    <w:p w:rsidR="007670DC" w:rsidRDefault="007670DC">
      <w:pPr>
        <w:pStyle w:val="ConsPlusNormal"/>
        <w:spacing w:before="220"/>
        <w:ind w:firstLine="540"/>
        <w:jc w:val="both"/>
      </w:pPr>
      <w:r>
        <w:t>При проведении таких мероприятий приоритетное внимание уделяется обучению работников органов исполнительной власти и органов местного самоуправления, в должностные обязанности которых входят вопросы противодействии коррупции, а также государственных и муниципальных служащих, впервые поступивших на государственную (муниципальную) службу.</w:t>
      </w:r>
    </w:p>
    <w:p w:rsidR="007670DC" w:rsidRDefault="007670DC">
      <w:pPr>
        <w:pStyle w:val="ConsPlusNormal"/>
        <w:spacing w:before="220"/>
        <w:ind w:firstLine="540"/>
        <w:jc w:val="both"/>
      </w:pPr>
      <w:r>
        <w:t>В целях повышения эффективности взаимодействия с институтами гражданского общества, организациями по противодействию коррупции в органах исполнительной власти действуют общественные советы, в состав которых включены представители общественных объединений и организаций, чья деятельность связана с решением вопросов, отнесенных к компетенции органов исполнительной власти.</w:t>
      </w:r>
    </w:p>
    <w:p w:rsidR="007670DC" w:rsidRDefault="007670DC">
      <w:pPr>
        <w:pStyle w:val="ConsPlusNormal"/>
        <w:spacing w:before="220"/>
        <w:ind w:firstLine="540"/>
        <w:jc w:val="both"/>
      </w:pPr>
      <w:r>
        <w:t>В целях создания условий для повышения уровня правосознания граждан и популяризации антикоррупционных стандартов поведения средства массовой информации регулярно информируют население о проводимой антикоррупционной деятельности.</w:t>
      </w:r>
    </w:p>
    <w:p w:rsidR="007670DC" w:rsidRDefault="007670DC">
      <w:pPr>
        <w:pStyle w:val="ConsPlusNormal"/>
        <w:spacing w:before="220"/>
        <w:ind w:firstLine="540"/>
        <w:jc w:val="both"/>
      </w:pPr>
      <w:r>
        <w:t>Особое внимание уделяется профилактике коррупционных проявлений в наиболее подверженных коррупции сферах деятельности, таких как предоставление государственных и муниципальных услуг, размещение заказов для государственных и муниципальных нужд, использование государственного и муниципального имущества, распоряжение указанным имуществом, образование и наука, здравоохранение, жилищно-коммунальное хозяйство.</w:t>
      </w:r>
    </w:p>
    <w:p w:rsidR="007670DC" w:rsidRDefault="007670DC">
      <w:pPr>
        <w:pStyle w:val="ConsPlusNormal"/>
        <w:spacing w:before="220"/>
        <w:ind w:firstLine="540"/>
        <w:jc w:val="both"/>
      </w:pPr>
      <w:r>
        <w:t>Итоги проведенной работы могут свидетельствовать о наличии позитивной динамики результатов антикоррупционной работы. Так, согласно статистическим данным Главного управления Министерства внутренних дел Российской Федерации по Волгоградской области, общее количество зарегистрированных преступлений коррупционной направленности с 2005 года планомерно снижается. В 2018 году указанное снижение составило 7,4 процента, в 2019 году - 10,1 процента. За период 2018 - 2019 годов за совершение преступлений коррупционной направленности осуждено 3 должностных лица органов исполнительной власти и 5 должностных лиц органов местного самоуправления.</w:t>
      </w:r>
    </w:p>
    <w:p w:rsidR="007670DC" w:rsidRDefault="007670DC">
      <w:pPr>
        <w:pStyle w:val="ConsPlusNormal"/>
        <w:spacing w:before="220"/>
        <w:ind w:firstLine="540"/>
        <w:jc w:val="both"/>
      </w:pPr>
      <w:r>
        <w:t>Вместе с тем, несмотря на реализуемые меры проблема коррупции в Волгоградской области остается актуальной.</w:t>
      </w:r>
    </w:p>
    <w:p w:rsidR="007670DC" w:rsidRDefault="007670DC">
      <w:pPr>
        <w:pStyle w:val="ConsPlusNormal"/>
        <w:spacing w:before="220"/>
        <w:ind w:firstLine="540"/>
        <w:jc w:val="both"/>
      </w:pPr>
      <w:r>
        <w:t>Настоящая Программа представляет собой систему комплексных мероприятий (правовых, образовательных, воспитательных, организационных и иных мероприятий), осуществляемых органами исполнительной власти и органами местного самоуправления, организациями, направленных на достижение конкретных результатов в работе по предупреждению коррупции, минимизации коррупционных правонарушений в Волгоградской области.</w:t>
      </w:r>
    </w:p>
    <w:p w:rsidR="007670DC" w:rsidRDefault="007670DC">
      <w:pPr>
        <w:pStyle w:val="ConsPlusNormal"/>
        <w:jc w:val="both"/>
      </w:pPr>
    </w:p>
    <w:p w:rsidR="007670DC" w:rsidRDefault="007670DC">
      <w:pPr>
        <w:pStyle w:val="ConsPlusTitle"/>
        <w:jc w:val="center"/>
        <w:outlineLvl w:val="1"/>
      </w:pPr>
      <w:r>
        <w:t>2. Направления реализации Программы</w:t>
      </w:r>
    </w:p>
    <w:p w:rsidR="007670DC" w:rsidRDefault="007670DC">
      <w:pPr>
        <w:pStyle w:val="ConsPlusNormal"/>
        <w:jc w:val="both"/>
      </w:pPr>
    </w:p>
    <w:p w:rsidR="007670DC" w:rsidRDefault="007670DC">
      <w:pPr>
        <w:pStyle w:val="ConsPlusNormal"/>
        <w:ind w:firstLine="540"/>
        <w:jc w:val="both"/>
      </w:pPr>
      <w:r>
        <w:t>2.1. Базовыми направлениями реализации Программы являются:</w:t>
      </w:r>
    </w:p>
    <w:p w:rsidR="007670DC" w:rsidRDefault="007670DC">
      <w:pPr>
        <w:pStyle w:val="ConsPlusNormal"/>
        <w:spacing w:before="220"/>
        <w:ind w:firstLine="540"/>
        <w:jc w:val="both"/>
      </w:pPr>
      <w:r>
        <w:t>1) обеспечение деятельности Комиссии.</w:t>
      </w:r>
    </w:p>
    <w:p w:rsidR="007670DC" w:rsidRDefault="007670DC">
      <w:pPr>
        <w:pStyle w:val="ConsPlusNormal"/>
        <w:spacing w:before="220"/>
        <w:ind w:firstLine="540"/>
        <w:jc w:val="both"/>
      </w:pPr>
      <w:r>
        <w:t>Основными функциями Комиссии являются координация антикоррупционной политики и контроль за ее проведением, что предполагает выработку и реализацию системы мер, направленных на ликвидацию (уменьшение) условий, порождающих, провоцирующих и поддерживающих коррупцию в ее проявлениях, обеспечение обоснованности и согласованности действий соответствующих государственных органов, правоохранительных органов, органов исполнительной власти и органов местного самоуправления в сфере антикоррупционной политики;</w:t>
      </w:r>
    </w:p>
    <w:p w:rsidR="007670DC" w:rsidRDefault="007670DC">
      <w:pPr>
        <w:pStyle w:val="ConsPlusNormal"/>
        <w:spacing w:before="220"/>
        <w:ind w:firstLine="540"/>
        <w:jc w:val="both"/>
      </w:pPr>
      <w:r>
        <w:t>2) антикоррупционное и правовое просвещение, формирование в обществе нетерпимого отношения к коррупции.</w:t>
      </w:r>
    </w:p>
    <w:p w:rsidR="007670DC" w:rsidRDefault="007670DC">
      <w:pPr>
        <w:pStyle w:val="ConsPlusNormal"/>
        <w:spacing w:before="220"/>
        <w:ind w:firstLine="540"/>
        <w:jc w:val="both"/>
      </w:pPr>
      <w:r>
        <w:t>Реализация данного направления предусматривает осуществление комплекса организационных, разъяснительных и иных мер по соблюдению лицами, замещающими государственные должности Волгоградской области, муниципальные должности, государственными и муниципальными служащими ограничений, запретов и по исполнению обязанностей, установленных в целях противодействия коррупции;</w:t>
      </w:r>
    </w:p>
    <w:p w:rsidR="007670DC" w:rsidRDefault="007670DC">
      <w:pPr>
        <w:pStyle w:val="ConsPlusNormal"/>
        <w:spacing w:before="220"/>
        <w:ind w:firstLine="540"/>
        <w:jc w:val="both"/>
      </w:pPr>
      <w:r>
        <w:t>3) выработка антикоррупционных механизмов в работе органов исполнительной власти, органов местного самоуправления, а также в основных коррупционно опасных сферах деятельности.</w:t>
      </w:r>
    </w:p>
    <w:p w:rsidR="007670DC" w:rsidRDefault="007670DC">
      <w:pPr>
        <w:pStyle w:val="ConsPlusNormal"/>
        <w:spacing w:before="220"/>
        <w:ind w:firstLine="540"/>
        <w:jc w:val="both"/>
      </w:pPr>
      <w:r>
        <w:t>Данное направление предусматривает разработку программ (планов) противодействия коррупции, учитывающих специфику деятельности органа исполнительной власти, органа местного самоуправления, проведение общественных обсуждений их проектов с привлечением экспертного сообщества.</w:t>
      </w:r>
    </w:p>
    <w:p w:rsidR="007670DC" w:rsidRDefault="007670DC">
      <w:pPr>
        <w:pStyle w:val="ConsPlusNormal"/>
        <w:spacing w:before="220"/>
        <w:ind w:firstLine="540"/>
        <w:jc w:val="both"/>
      </w:pPr>
      <w:r>
        <w:t>Антикоррупционные механизмы направлены на выявление, предотвращение и устранение нарушений антикоррупционных стандартов поведения со стороны лиц, замещающих государственные должности Волгоградской области, муниципальные должности, государственных и муниципальных служащих, предотвращение и урегулирование конфликта интересов на государственной и муниципальной службе, исключение коррупционной составляющей в системе подбора и расстановки кадров;</w:t>
      </w:r>
    </w:p>
    <w:p w:rsidR="007670DC" w:rsidRDefault="007670DC">
      <w:pPr>
        <w:pStyle w:val="ConsPlusNormal"/>
        <w:spacing w:before="220"/>
        <w:ind w:firstLine="540"/>
        <w:jc w:val="both"/>
      </w:pPr>
      <w:r>
        <w:t>4) обеспечение доступа граждан к информации о деятельности органов исполнительной власти и органов местного самоуправления в сфере противодействия коррупции.</w:t>
      </w:r>
    </w:p>
    <w:p w:rsidR="007670DC" w:rsidRDefault="007670DC">
      <w:pPr>
        <w:pStyle w:val="ConsPlusNormal"/>
        <w:spacing w:before="220"/>
        <w:ind w:firstLine="540"/>
        <w:jc w:val="both"/>
      </w:pPr>
      <w:r>
        <w:t>В рамках данного направления предусматривается 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 размещение в средствах массовой информации ежегодного доклада о противодействии коррупции в Волгоградской области, информации о реализации мероприятий Программы, а также 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 преступлений и мерах, принятых к виновным лицам.</w:t>
      </w:r>
    </w:p>
    <w:p w:rsidR="007670DC" w:rsidRDefault="007670DC">
      <w:pPr>
        <w:pStyle w:val="ConsPlusNormal"/>
        <w:spacing w:before="220"/>
        <w:ind w:firstLine="540"/>
        <w:jc w:val="both"/>
      </w:pPr>
      <w:r>
        <w:t>2.2. Мероприятия Программы направлены на противодействие коррупции в целях ее снижения путем:</w:t>
      </w:r>
    </w:p>
    <w:p w:rsidR="007670DC" w:rsidRDefault="007670DC">
      <w:pPr>
        <w:pStyle w:val="ConsPlusNormal"/>
        <w:spacing w:before="220"/>
        <w:ind w:firstLine="540"/>
        <w:jc w:val="both"/>
      </w:pPr>
      <w:r>
        <w:t>формирования в обществе нетерпимости к коррупционному поведению;</w:t>
      </w:r>
    </w:p>
    <w:p w:rsidR="007670DC" w:rsidRDefault="007670DC">
      <w:pPr>
        <w:pStyle w:val="ConsPlusNormal"/>
        <w:spacing w:before="220"/>
        <w:ind w:firstLine="540"/>
        <w:jc w:val="both"/>
      </w:pPr>
      <w:r>
        <w:t>разъяснения государственным и муниципальным служащим основных положений международного, федерального и регионального законодательства о противодействии коррупции, повышения их квалификации;</w:t>
      </w:r>
    </w:p>
    <w:p w:rsidR="007670DC" w:rsidRDefault="007670DC">
      <w:pPr>
        <w:pStyle w:val="ConsPlusNormal"/>
        <w:spacing w:before="220"/>
        <w:ind w:firstLine="540"/>
        <w:jc w:val="both"/>
      </w:pPr>
      <w:r>
        <w:t>проведения антикоррупционной экспертизы нормативных правовых актов и проектов нормативных правовых актов;</w:t>
      </w:r>
    </w:p>
    <w:p w:rsidR="007670DC" w:rsidRDefault="007670DC">
      <w:pPr>
        <w:pStyle w:val="ConsPlusNormal"/>
        <w:spacing w:before="220"/>
        <w:ind w:firstLine="540"/>
        <w:jc w:val="both"/>
      </w:pPr>
      <w:r>
        <w:t>проведения антикоррупционного мониторинга;</w:t>
      </w:r>
    </w:p>
    <w:p w:rsidR="007670DC" w:rsidRDefault="007670DC">
      <w:pPr>
        <w:pStyle w:val="ConsPlusNormal"/>
        <w:spacing w:before="220"/>
        <w:ind w:firstLine="540"/>
        <w:jc w:val="both"/>
      </w:pPr>
      <w:r>
        <w:t>развития институтов общественного контроля за соблюдением законодательства о противодействии коррупции.</w:t>
      </w:r>
    </w:p>
    <w:p w:rsidR="007670DC" w:rsidRDefault="00330475">
      <w:pPr>
        <w:pStyle w:val="ConsPlusNormal"/>
        <w:spacing w:before="220"/>
        <w:ind w:firstLine="540"/>
        <w:jc w:val="both"/>
      </w:pPr>
      <w:hyperlink w:anchor="P177" w:history="1">
        <w:r w:rsidR="007670DC">
          <w:rPr>
            <w:color w:val="0000FF"/>
          </w:rPr>
          <w:t>Мероприятия</w:t>
        </w:r>
      </w:hyperlink>
      <w:r w:rsidR="007670DC">
        <w:t xml:space="preserve"> Программы представлены в приложении 1.</w:t>
      </w:r>
    </w:p>
    <w:p w:rsidR="007670DC" w:rsidRDefault="007670DC">
      <w:pPr>
        <w:pStyle w:val="ConsPlusNormal"/>
        <w:spacing w:before="220"/>
        <w:ind w:firstLine="540"/>
        <w:jc w:val="both"/>
      </w:pPr>
      <w:r>
        <w:t xml:space="preserve">Мероприятия Программы, подлежащие финансированию, представлены в </w:t>
      </w:r>
      <w:hyperlink w:anchor="P567" w:history="1">
        <w:r>
          <w:rPr>
            <w:color w:val="0000FF"/>
          </w:rPr>
          <w:t>приложении 2</w:t>
        </w:r>
      </w:hyperlink>
      <w:r>
        <w:t>.</w:t>
      </w:r>
    </w:p>
    <w:p w:rsidR="007670DC" w:rsidRDefault="007670DC">
      <w:pPr>
        <w:pStyle w:val="ConsPlusNormal"/>
        <w:jc w:val="both"/>
      </w:pPr>
    </w:p>
    <w:p w:rsidR="007670DC" w:rsidRDefault="007670DC">
      <w:pPr>
        <w:pStyle w:val="ConsPlusTitle"/>
        <w:jc w:val="center"/>
        <w:outlineLvl w:val="1"/>
      </w:pPr>
      <w:r>
        <w:t>3. Финансовое обеспечение Программы</w:t>
      </w:r>
    </w:p>
    <w:p w:rsidR="007670DC" w:rsidRDefault="007670DC">
      <w:pPr>
        <w:pStyle w:val="ConsPlusNormal"/>
        <w:jc w:val="both"/>
      </w:pPr>
    </w:p>
    <w:p w:rsidR="007670DC" w:rsidRDefault="007670DC">
      <w:pPr>
        <w:pStyle w:val="ConsPlusNormal"/>
        <w:ind w:firstLine="540"/>
        <w:jc w:val="both"/>
      </w:pPr>
      <w:r>
        <w:t>Финансирование мероприятий Программы осуществляется в пределах бюджетных ассигнований, предусмотренных управлению делами Администрации Волгоградской области в размере 1150 тыс. рублей ежегодно (в части мероприятий, исполнителем которых является аппарат Губернатора Волгоградской области), и комитету по делам территориальных образований, внутренней и информационной политики Волгоградской области в размере 850 тыс. рублей ежегодно.</w:t>
      </w:r>
    </w:p>
    <w:p w:rsidR="007670DC" w:rsidRDefault="007670DC">
      <w:pPr>
        <w:pStyle w:val="ConsPlusNormal"/>
        <w:jc w:val="both"/>
      </w:pPr>
    </w:p>
    <w:p w:rsidR="007670DC" w:rsidRDefault="007670DC">
      <w:pPr>
        <w:pStyle w:val="ConsPlusTitle"/>
        <w:jc w:val="center"/>
        <w:outlineLvl w:val="1"/>
      </w:pPr>
      <w:r>
        <w:t>4. Механизм реализации Программы и контроль за ее</w:t>
      </w:r>
    </w:p>
    <w:p w:rsidR="007670DC" w:rsidRDefault="007670DC">
      <w:pPr>
        <w:pStyle w:val="ConsPlusTitle"/>
        <w:jc w:val="center"/>
      </w:pPr>
      <w:r>
        <w:t>исполнением</w:t>
      </w:r>
    </w:p>
    <w:p w:rsidR="007670DC" w:rsidRDefault="007670DC">
      <w:pPr>
        <w:pStyle w:val="ConsPlusNormal"/>
        <w:jc w:val="both"/>
      </w:pPr>
    </w:p>
    <w:p w:rsidR="007670DC" w:rsidRDefault="007670DC">
      <w:pPr>
        <w:pStyle w:val="ConsPlusNormal"/>
        <w:ind w:firstLine="540"/>
        <w:jc w:val="both"/>
      </w:pPr>
      <w:r>
        <w:t xml:space="preserve">Исполнители мероприятий Программы представляют в орган Волгоградской области по профилактике коррупционных и иных правонарушений информацию о реализации мероприятий в сроки, установленные </w:t>
      </w:r>
      <w:hyperlink w:anchor="P177" w:history="1">
        <w:r>
          <w:rPr>
            <w:color w:val="0000FF"/>
          </w:rPr>
          <w:t>приложением 1</w:t>
        </w:r>
      </w:hyperlink>
      <w:r>
        <w:t>.</w:t>
      </w:r>
    </w:p>
    <w:p w:rsidR="007670DC" w:rsidRDefault="007670DC">
      <w:pPr>
        <w:pStyle w:val="ConsPlusNormal"/>
        <w:jc w:val="both"/>
      </w:pPr>
      <w:r>
        <w:t xml:space="preserve">(в ред. </w:t>
      </w:r>
      <w:hyperlink r:id="rId18" w:history="1">
        <w:r>
          <w:rPr>
            <w:color w:val="0000FF"/>
          </w:rPr>
          <w:t>постановления</w:t>
        </w:r>
      </w:hyperlink>
      <w:r>
        <w:t xml:space="preserve"> Губернатора Волгоградской обл. от 29.04.2021 N 330)</w:t>
      </w:r>
    </w:p>
    <w:p w:rsidR="007670DC" w:rsidRDefault="007670DC">
      <w:pPr>
        <w:pStyle w:val="ConsPlusNormal"/>
        <w:spacing w:before="220"/>
        <w:ind w:firstLine="540"/>
        <w:jc w:val="both"/>
      </w:pPr>
      <w:r>
        <w:t>Исполнители мероприятий Программы несут ответственность за их качественное и своевременное исполнение, объективность представленной информации.</w:t>
      </w:r>
    </w:p>
    <w:p w:rsidR="007670DC" w:rsidRDefault="007670DC">
      <w:pPr>
        <w:pStyle w:val="ConsPlusNormal"/>
        <w:spacing w:before="220"/>
        <w:ind w:firstLine="540"/>
        <w:jc w:val="both"/>
      </w:pPr>
      <w:r>
        <w:t>Орган Волгоградской области по профилактике коррупционных и иных правонарушений ежегодно до 01 февраля года, следующего за отчетным, представляет Губернатору Волгоградской области отчет о реализации мероприятий Программы.</w:t>
      </w:r>
    </w:p>
    <w:p w:rsidR="007670DC" w:rsidRDefault="007670DC">
      <w:pPr>
        <w:pStyle w:val="ConsPlusNormal"/>
        <w:jc w:val="both"/>
      </w:pPr>
      <w:r>
        <w:t xml:space="preserve">(в ред. </w:t>
      </w:r>
      <w:hyperlink r:id="rId19" w:history="1">
        <w:r>
          <w:rPr>
            <w:color w:val="0000FF"/>
          </w:rPr>
          <w:t>постановления</w:t>
        </w:r>
      </w:hyperlink>
      <w:r>
        <w:t xml:space="preserve"> Губернатора Волгоградской обл. от 29.04.2021 N 330)</w:t>
      </w: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1"/>
      </w:pPr>
      <w:r>
        <w:t>Приложение 1</w:t>
      </w:r>
    </w:p>
    <w:p w:rsidR="007670DC" w:rsidRDefault="007670DC">
      <w:pPr>
        <w:pStyle w:val="ConsPlusNormal"/>
        <w:jc w:val="right"/>
      </w:pPr>
      <w:r>
        <w:t>к Программе</w:t>
      </w:r>
    </w:p>
    <w:p w:rsidR="007670DC" w:rsidRDefault="007670DC">
      <w:pPr>
        <w:pStyle w:val="ConsPlusNormal"/>
        <w:jc w:val="right"/>
      </w:pPr>
      <w:r>
        <w:t>противодействия коррупции</w:t>
      </w:r>
    </w:p>
    <w:p w:rsidR="007670DC" w:rsidRDefault="007670DC">
      <w:pPr>
        <w:pStyle w:val="ConsPlusNormal"/>
        <w:jc w:val="right"/>
      </w:pPr>
      <w:r>
        <w:t>в Волгоградской области</w:t>
      </w:r>
    </w:p>
    <w:p w:rsidR="007670DC" w:rsidRDefault="007670DC">
      <w:pPr>
        <w:pStyle w:val="ConsPlusNormal"/>
        <w:jc w:val="right"/>
      </w:pPr>
      <w:r>
        <w:t>на 2021 - 2024 годы</w:t>
      </w:r>
    </w:p>
    <w:p w:rsidR="007670DC" w:rsidRDefault="007670DC">
      <w:pPr>
        <w:pStyle w:val="ConsPlusNormal"/>
        <w:jc w:val="both"/>
      </w:pPr>
    </w:p>
    <w:p w:rsidR="007670DC" w:rsidRDefault="007670DC">
      <w:pPr>
        <w:pStyle w:val="ConsPlusTitle"/>
        <w:jc w:val="center"/>
      </w:pPr>
      <w:bookmarkStart w:id="2" w:name="P177"/>
      <w:bookmarkEnd w:id="2"/>
      <w:r>
        <w:t>МЕРОПРИЯТИЯ</w:t>
      </w:r>
    </w:p>
    <w:p w:rsidR="007670DC" w:rsidRDefault="007670DC">
      <w:pPr>
        <w:pStyle w:val="ConsPlusTitle"/>
        <w:jc w:val="center"/>
      </w:pPr>
      <w:r>
        <w:t>ПРОГРАММЫ ПРОТИВОДЕЙСТВИЯ КОРРУПЦИИ В ВОЛГОГРАДСКОЙ ОБЛАСТИ</w:t>
      </w:r>
    </w:p>
    <w:p w:rsidR="007670DC" w:rsidRDefault="007670DC">
      <w:pPr>
        <w:pStyle w:val="ConsPlusTitle"/>
        <w:jc w:val="center"/>
      </w:pPr>
      <w:r>
        <w:t>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20"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21"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02"/>
        <w:gridCol w:w="1985"/>
        <w:gridCol w:w="2860"/>
      </w:tblGrid>
      <w:tr w:rsidR="007670DC">
        <w:tc>
          <w:tcPr>
            <w:tcW w:w="794" w:type="dxa"/>
            <w:tcBorders>
              <w:top w:val="single" w:sz="4" w:space="0" w:color="auto"/>
              <w:left w:val="nil"/>
              <w:bottom w:val="single" w:sz="4" w:space="0" w:color="auto"/>
            </w:tcBorders>
          </w:tcPr>
          <w:p w:rsidR="007670DC" w:rsidRDefault="007670DC">
            <w:pPr>
              <w:pStyle w:val="ConsPlusNormal"/>
              <w:jc w:val="center"/>
            </w:pPr>
            <w:r>
              <w:t>N</w:t>
            </w:r>
          </w:p>
          <w:p w:rsidR="007670DC" w:rsidRDefault="007670DC">
            <w:pPr>
              <w:pStyle w:val="ConsPlusNormal"/>
              <w:jc w:val="center"/>
            </w:pPr>
            <w:r>
              <w:t>п/п</w:t>
            </w:r>
          </w:p>
        </w:tc>
        <w:tc>
          <w:tcPr>
            <w:tcW w:w="3402" w:type="dxa"/>
            <w:tcBorders>
              <w:top w:val="single" w:sz="4" w:space="0" w:color="auto"/>
              <w:bottom w:val="single" w:sz="4" w:space="0" w:color="auto"/>
            </w:tcBorders>
          </w:tcPr>
          <w:p w:rsidR="007670DC" w:rsidRDefault="007670DC">
            <w:pPr>
              <w:pStyle w:val="ConsPlusNormal"/>
              <w:jc w:val="center"/>
            </w:pPr>
            <w:r>
              <w:t>Наименование мероприятия</w:t>
            </w:r>
          </w:p>
        </w:tc>
        <w:tc>
          <w:tcPr>
            <w:tcW w:w="1985" w:type="dxa"/>
            <w:tcBorders>
              <w:top w:val="single" w:sz="4" w:space="0" w:color="auto"/>
              <w:bottom w:val="single" w:sz="4" w:space="0" w:color="auto"/>
            </w:tcBorders>
          </w:tcPr>
          <w:p w:rsidR="007670DC" w:rsidRDefault="007670DC">
            <w:pPr>
              <w:pStyle w:val="ConsPlusNormal"/>
              <w:jc w:val="center"/>
            </w:pPr>
            <w:r>
              <w:t>Срок исполнения</w:t>
            </w:r>
          </w:p>
        </w:tc>
        <w:tc>
          <w:tcPr>
            <w:tcW w:w="2860" w:type="dxa"/>
            <w:tcBorders>
              <w:top w:val="single" w:sz="4" w:space="0" w:color="auto"/>
              <w:bottom w:val="single" w:sz="4" w:space="0" w:color="auto"/>
              <w:right w:val="nil"/>
            </w:tcBorders>
          </w:tcPr>
          <w:p w:rsidR="007670DC" w:rsidRDefault="007670DC">
            <w:pPr>
              <w:pStyle w:val="ConsPlusNormal"/>
              <w:jc w:val="center"/>
            </w:pPr>
            <w:r>
              <w:t>Исполнители мероприятия</w:t>
            </w:r>
          </w:p>
        </w:tc>
      </w:tr>
      <w:tr w:rsidR="007670DC">
        <w:tc>
          <w:tcPr>
            <w:tcW w:w="794" w:type="dxa"/>
            <w:tcBorders>
              <w:top w:val="single" w:sz="4" w:space="0" w:color="auto"/>
              <w:left w:val="nil"/>
              <w:bottom w:val="single" w:sz="4" w:space="0" w:color="auto"/>
            </w:tcBorders>
          </w:tcPr>
          <w:p w:rsidR="007670DC" w:rsidRDefault="007670DC">
            <w:pPr>
              <w:pStyle w:val="ConsPlusNormal"/>
              <w:jc w:val="center"/>
            </w:pPr>
            <w:r>
              <w:t>1</w:t>
            </w:r>
          </w:p>
        </w:tc>
        <w:tc>
          <w:tcPr>
            <w:tcW w:w="3402" w:type="dxa"/>
            <w:tcBorders>
              <w:top w:val="single" w:sz="4" w:space="0" w:color="auto"/>
              <w:bottom w:val="single" w:sz="4" w:space="0" w:color="auto"/>
            </w:tcBorders>
          </w:tcPr>
          <w:p w:rsidR="007670DC" w:rsidRDefault="007670DC">
            <w:pPr>
              <w:pStyle w:val="ConsPlusNormal"/>
              <w:jc w:val="center"/>
            </w:pPr>
            <w:r>
              <w:t>2</w:t>
            </w:r>
          </w:p>
        </w:tc>
        <w:tc>
          <w:tcPr>
            <w:tcW w:w="1985" w:type="dxa"/>
            <w:tcBorders>
              <w:top w:val="single" w:sz="4" w:space="0" w:color="auto"/>
              <w:bottom w:val="single" w:sz="4" w:space="0" w:color="auto"/>
            </w:tcBorders>
          </w:tcPr>
          <w:p w:rsidR="007670DC" w:rsidRDefault="007670DC">
            <w:pPr>
              <w:pStyle w:val="ConsPlusNormal"/>
              <w:jc w:val="center"/>
            </w:pPr>
            <w:r>
              <w:t>3</w:t>
            </w:r>
          </w:p>
        </w:tc>
        <w:tc>
          <w:tcPr>
            <w:tcW w:w="2860" w:type="dxa"/>
            <w:tcBorders>
              <w:top w:val="single" w:sz="4" w:space="0" w:color="auto"/>
              <w:bottom w:val="single" w:sz="4" w:space="0" w:color="auto"/>
              <w:right w:val="nil"/>
            </w:tcBorders>
          </w:tcPr>
          <w:p w:rsidR="007670DC" w:rsidRDefault="007670DC">
            <w:pPr>
              <w:pStyle w:val="ConsPlusNormal"/>
              <w:jc w:val="center"/>
            </w:pPr>
            <w:r>
              <w:t>4</w:t>
            </w:r>
          </w:p>
        </w:tc>
      </w:tr>
      <w:tr w:rsidR="007670DC">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7670DC" w:rsidRDefault="007670DC">
            <w:pPr>
              <w:pStyle w:val="ConsPlusNormal"/>
              <w:jc w:val="center"/>
              <w:outlineLvl w:val="2"/>
            </w:pPr>
            <w:bookmarkStart w:id="3" w:name="P193"/>
            <w:bookmarkEnd w:id="3"/>
            <w:r>
              <w:t>1.</w:t>
            </w:r>
          </w:p>
        </w:tc>
        <w:tc>
          <w:tcPr>
            <w:tcW w:w="3402" w:type="dxa"/>
            <w:tcBorders>
              <w:top w:val="single" w:sz="4" w:space="0" w:color="auto"/>
              <w:left w:val="nil"/>
              <w:bottom w:val="nil"/>
              <w:right w:val="nil"/>
            </w:tcBorders>
          </w:tcPr>
          <w:p w:rsidR="007670DC" w:rsidRDefault="007670DC">
            <w:pPr>
              <w:pStyle w:val="ConsPlusNormal"/>
            </w:pPr>
            <w:r>
              <w:t>Обеспечение деятельности комиссии по координации работы по противодействию коррупции в Волгоградской области (далее именуется - Комиссия)</w:t>
            </w:r>
          </w:p>
        </w:tc>
        <w:tc>
          <w:tcPr>
            <w:tcW w:w="1985" w:type="dxa"/>
            <w:tcBorders>
              <w:top w:val="single" w:sz="4" w:space="0" w:color="auto"/>
              <w:left w:val="nil"/>
              <w:bottom w:val="nil"/>
              <w:right w:val="nil"/>
            </w:tcBorders>
          </w:tcPr>
          <w:p w:rsidR="007670DC" w:rsidRDefault="007670DC">
            <w:pPr>
              <w:pStyle w:val="ConsPlusNormal"/>
            </w:pPr>
          </w:p>
        </w:tc>
        <w:tc>
          <w:tcPr>
            <w:tcW w:w="2860" w:type="dxa"/>
            <w:tcBorders>
              <w:top w:val="single" w:sz="4" w:space="0" w:color="auto"/>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w:t>
            </w:r>
          </w:p>
        </w:tc>
        <w:tc>
          <w:tcPr>
            <w:tcW w:w="3402" w:type="dxa"/>
            <w:tcBorders>
              <w:top w:val="nil"/>
              <w:left w:val="nil"/>
              <w:bottom w:val="nil"/>
              <w:right w:val="nil"/>
            </w:tcBorders>
          </w:tcPr>
          <w:p w:rsidR="007670DC" w:rsidRDefault="007670DC">
            <w:pPr>
              <w:pStyle w:val="ConsPlusNormal"/>
            </w:pPr>
            <w:r>
              <w:t>Проведение заседаний Комиссии</w:t>
            </w:r>
          </w:p>
        </w:tc>
        <w:tc>
          <w:tcPr>
            <w:tcW w:w="1985" w:type="dxa"/>
            <w:tcBorders>
              <w:top w:val="nil"/>
              <w:left w:val="nil"/>
              <w:bottom w:val="nil"/>
              <w:right w:val="nil"/>
            </w:tcBorders>
          </w:tcPr>
          <w:p w:rsidR="007670DC" w:rsidRDefault="007670DC">
            <w:pPr>
              <w:pStyle w:val="ConsPlusNormal"/>
            </w:pPr>
            <w:r>
              <w:t>согласно утвержденному плану</w:t>
            </w:r>
          </w:p>
        </w:tc>
        <w:tc>
          <w:tcPr>
            <w:tcW w:w="2860" w:type="dxa"/>
            <w:tcBorders>
              <w:top w:val="nil"/>
              <w:left w:val="nil"/>
              <w:bottom w:val="nil"/>
              <w:right w:val="nil"/>
            </w:tcBorders>
          </w:tcPr>
          <w:p w:rsidR="007670DC" w:rsidRDefault="007670DC">
            <w:pPr>
              <w:pStyle w:val="ConsPlusNormal"/>
            </w:pPr>
            <w:r>
              <w:t>Комиссия, орган Волгоградской области по профилактике коррупционных и иных правонарушений (далее именуется -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2"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1.2.</w:t>
            </w:r>
          </w:p>
        </w:tc>
        <w:tc>
          <w:tcPr>
            <w:tcW w:w="3402" w:type="dxa"/>
            <w:tcBorders>
              <w:top w:val="nil"/>
              <w:left w:val="nil"/>
              <w:bottom w:val="nil"/>
              <w:right w:val="nil"/>
            </w:tcBorders>
          </w:tcPr>
          <w:p w:rsidR="007670DC" w:rsidRDefault="007670DC">
            <w:pPr>
              <w:pStyle w:val="ConsPlusNormal"/>
            </w:pPr>
            <w:r>
              <w:t>Рассмотрение на заседании Комиссии вопросов, касающихся соблюдения требований к должностному поведению лиц, замещающих государственные должности Волгоградской области, для которых федеральными законами не предусмотрено иное, и урегулирования конфликта интересов</w:t>
            </w:r>
          </w:p>
        </w:tc>
        <w:tc>
          <w:tcPr>
            <w:tcW w:w="1985" w:type="dxa"/>
            <w:tcBorders>
              <w:top w:val="nil"/>
              <w:left w:val="nil"/>
              <w:bottom w:val="nil"/>
              <w:right w:val="nil"/>
            </w:tcBorders>
          </w:tcPr>
          <w:p w:rsidR="007670DC" w:rsidRDefault="007670DC">
            <w:pPr>
              <w:pStyle w:val="ConsPlusNormal"/>
            </w:pPr>
            <w:r>
              <w:t>при поступлении соответствующих материалов</w:t>
            </w:r>
          </w:p>
        </w:tc>
        <w:tc>
          <w:tcPr>
            <w:tcW w:w="2860" w:type="dxa"/>
            <w:tcBorders>
              <w:top w:val="nil"/>
              <w:left w:val="nil"/>
              <w:bottom w:val="nil"/>
              <w:right w:val="nil"/>
            </w:tcBorders>
          </w:tcPr>
          <w:p w:rsidR="007670DC" w:rsidRDefault="007670DC">
            <w:pPr>
              <w:pStyle w:val="ConsPlusNormal"/>
            </w:pPr>
            <w:r>
              <w:t>Комиссия,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3"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1.3.</w:t>
            </w:r>
          </w:p>
        </w:tc>
        <w:tc>
          <w:tcPr>
            <w:tcW w:w="3402" w:type="dxa"/>
            <w:tcBorders>
              <w:top w:val="nil"/>
              <w:left w:val="nil"/>
              <w:bottom w:val="nil"/>
              <w:right w:val="nil"/>
            </w:tcBorders>
          </w:tcPr>
          <w:p w:rsidR="007670DC" w:rsidRDefault="007670DC">
            <w:pPr>
              <w:pStyle w:val="ConsPlusNormal"/>
            </w:pPr>
            <w:r>
              <w:t>Подготовка ежегодного доклада о противодействии коррупции в Волгоградской области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15 марта</w:t>
            </w:r>
          </w:p>
        </w:tc>
        <w:tc>
          <w:tcPr>
            <w:tcW w:w="2860" w:type="dxa"/>
            <w:tcBorders>
              <w:top w:val="nil"/>
              <w:left w:val="nil"/>
              <w:bottom w:val="nil"/>
              <w:right w:val="nil"/>
            </w:tcBorders>
          </w:tcPr>
          <w:p w:rsidR="007670DC" w:rsidRDefault="007670DC">
            <w:pPr>
              <w:pStyle w:val="ConsPlusNormal"/>
            </w:pPr>
            <w:r>
              <w:t>Комиссия,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4"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1.4.</w:t>
            </w:r>
          </w:p>
        </w:tc>
        <w:tc>
          <w:tcPr>
            <w:tcW w:w="3402" w:type="dxa"/>
            <w:tcBorders>
              <w:top w:val="nil"/>
              <w:left w:val="nil"/>
              <w:bottom w:val="nil"/>
              <w:right w:val="nil"/>
            </w:tcBorders>
          </w:tcPr>
          <w:p w:rsidR="007670DC" w:rsidRDefault="007670DC">
            <w:pPr>
              <w:pStyle w:val="ConsPlusNormal"/>
            </w:pPr>
            <w:r>
              <w:t>Расширение практики включения в состав Комиссии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до 20 сентября 2023 г.</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1.4 введен </w:t>
            </w:r>
            <w:hyperlink r:id="rId25"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2.</w:t>
            </w:r>
          </w:p>
        </w:tc>
        <w:tc>
          <w:tcPr>
            <w:tcW w:w="3402" w:type="dxa"/>
            <w:tcBorders>
              <w:top w:val="nil"/>
              <w:left w:val="nil"/>
              <w:bottom w:val="nil"/>
              <w:right w:val="nil"/>
            </w:tcBorders>
          </w:tcPr>
          <w:p w:rsidR="007670DC" w:rsidRDefault="007670DC">
            <w:pPr>
              <w:pStyle w:val="ConsPlusNormal"/>
            </w:pPr>
            <w:r>
              <w:t>Повышение эффективности деятельности органа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6"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2.1.</w:t>
            </w:r>
          </w:p>
        </w:tc>
        <w:tc>
          <w:tcPr>
            <w:tcW w:w="3402" w:type="dxa"/>
            <w:tcBorders>
              <w:top w:val="nil"/>
              <w:left w:val="nil"/>
              <w:bottom w:val="nil"/>
              <w:right w:val="nil"/>
            </w:tcBorders>
          </w:tcPr>
          <w:p w:rsidR="007670DC" w:rsidRDefault="007670DC">
            <w:pPr>
              <w:pStyle w:val="ConsPlusNormal"/>
            </w:pPr>
            <w:r>
              <w:t>Обеспечение доступа работников органа по профилактике коррупционных правонарушений к автоматизированной информационной системе (АИС) "ДельтаБезопасность"</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7"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2.2.</w:t>
            </w:r>
          </w:p>
        </w:tc>
        <w:tc>
          <w:tcPr>
            <w:tcW w:w="3402" w:type="dxa"/>
            <w:tcBorders>
              <w:top w:val="nil"/>
              <w:left w:val="nil"/>
              <w:bottom w:val="nil"/>
              <w:right w:val="nil"/>
            </w:tcBorders>
          </w:tcPr>
          <w:p w:rsidR="007670DC" w:rsidRDefault="007670DC">
            <w:pPr>
              <w:pStyle w:val="ConsPlusNormal"/>
            </w:pPr>
            <w:r>
              <w:t>Организация повышения квалификации работников органа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управление по вопросам государственной службы и кадров аппарата Губернатора Волгоградской области (далее именуется -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8"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2.3.</w:t>
            </w:r>
          </w:p>
        </w:tc>
        <w:tc>
          <w:tcPr>
            <w:tcW w:w="3402" w:type="dxa"/>
            <w:tcBorders>
              <w:top w:val="nil"/>
              <w:left w:val="nil"/>
              <w:bottom w:val="nil"/>
              <w:right w:val="nil"/>
            </w:tcBorders>
          </w:tcPr>
          <w:p w:rsidR="007670DC" w:rsidRDefault="007670DC">
            <w:pPr>
              <w:pStyle w:val="ConsPlusNormal"/>
            </w:pPr>
            <w:r>
              <w:t>Принятие участия в организации проведения полномочным представителем Президента Российской Федерации в Южном федеральном округе ежегодных семинаров-совещаний по актуальным вопросам применения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2.3 введен </w:t>
            </w:r>
            <w:hyperlink r:id="rId29"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3.</w:t>
            </w:r>
          </w:p>
        </w:tc>
        <w:tc>
          <w:tcPr>
            <w:tcW w:w="3402" w:type="dxa"/>
            <w:tcBorders>
              <w:top w:val="nil"/>
              <w:left w:val="nil"/>
              <w:bottom w:val="nil"/>
              <w:right w:val="nil"/>
            </w:tcBorders>
          </w:tcPr>
          <w:p w:rsidR="007670DC" w:rsidRDefault="007670DC">
            <w:pPr>
              <w:pStyle w:val="ConsPlusNormal"/>
            </w:pPr>
            <w:r>
              <w:t>Антикоррупционное и правовое просвещение государственных гражданских служащих Волгоградской области, муниципальных служащих Волгоградской области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3.1.</w:t>
            </w:r>
          </w:p>
        </w:tc>
        <w:tc>
          <w:tcPr>
            <w:tcW w:w="3402" w:type="dxa"/>
            <w:tcBorders>
              <w:top w:val="nil"/>
              <w:left w:val="nil"/>
              <w:bottom w:val="nil"/>
              <w:right w:val="nil"/>
            </w:tcBorders>
          </w:tcPr>
          <w:p w:rsidR="007670DC" w:rsidRDefault="007670DC">
            <w:pPr>
              <w:pStyle w:val="ConsPlusNormal"/>
            </w:pPr>
            <w:r>
              <w:t>Обеспечение участия государственных гражданских служащих Волгоградской области (далее именуются - государственные служащие),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Волгоградской области (далее именуются - органы исполнительной власти),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3.2.</w:t>
            </w:r>
          </w:p>
        </w:tc>
        <w:tc>
          <w:tcPr>
            <w:tcW w:w="3402" w:type="dxa"/>
            <w:tcBorders>
              <w:top w:val="nil"/>
              <w:left w:val="nil"/>
              <w:bottom w:val="nil"/>
              <w:right w:val="nil"/>
            </w:tcBorders>
          </w:tcPr>
          <w:p w:rsidR="007670DC" w:rsidRDefault="007670DC">
            <w:pPr>
              <w:pStyle w:val="ConsPlusNormal"/>
            </w:pPr>
            <w:r>
              <w:t>Обеспечение участия лиц, впервые поступивших на государственную гражданскую службу Волгоградской области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3.3.</w:t>
            </w:r>
          </w:p>
        </w:tc>
        <w:tc>
          <w:tcPr>
            <w:tcW w:w="3402" w:type="dxa"/>
            <w:tcBorders>
              <w:top w:val="nil"/>
              <w:left w:val="nil"/>
              <w:bottom w:val="nil"/>
              <w:right w:val="nil"/>
            </w:tcBorders>
          </w:tcPr>
          <w:p w:rsidR="007670DC" w:rsidRDefault="007670DC">
            <w:pPr>
              <w:pStyle w:val="ConsPlusNormal"/>
            </w:pPr>
            <w:r>
              <w:t>Обеспечение участия муниципальных служащих Волгоградской области (далее именуются - муниципальные служащие),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местного самоуправления муниципальных районов и городских округов Волгоградской области (далее именуются - органы местного самоуправления) (по согласованию), комитет по делам территориальных образований, внутренней и информационной политики Волгоградской области (далее именуется -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2"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3.4.</w:t>
            </w:r>
          </w:p>
        </w:tc>
        <w:tc>
          <w:tcPr>
            <w:tcW w:w="3402" w:type="dxa"/>
            <w:tcBorders>
              <w:top w:val="nil"/>
              <w:left w:val="nil"/>
              <w:bottom w:val="nil"/>
              <w:right w:val="nil"/>
            </w:tcBorders>
          </w:tcPr>
          <w:p w:rsidR="007670DC" w:rsidRDefault="007670DC">
            <w:pPr>
              <w:pStyle w:val="ConsPlusNormal"/>
            </w:pPr>
            <w: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местного самоуправления (по согласованию),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3.5.</w:t>
            </w:r>
          </w:p>
        </w:tc>
        <w:tc>
          <w:tcPr>
            <w:tcW w:w="3402" w:type="dxa"/>
            <w:tcBorders>
              <w:top w:val="nil"/>
              <w:left w:val="nil"/>
              <w:bottom w:val="nil"/>
              <w:right w:val="nil"/>
            </w:tcBorders>
          </w:tcPr>
          <w:p w:rsidR="007670DC" w:rsidRDefault="007670DC">
            <w:pPr>
              <w:pStyle w:val="ConsPlusNormal"/>
            </w:pPr>
            <w:r>
              <w:t>Организация проведения обучающих занятий с лицами, вновь назначенными на должности государственной гражданской службы Волгоградской области, муниципальной службы, по вопросам соблюдения установленных законодательством в целях противодействия коррупции ограничений и запретов, требований о предотвращении или урегулировании конфликта интересов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3.6.</w:t>
            </w:r>
          </w:p>
        </w:tc>
        <w:tc>
          <w:tcPr>
            <w:tcW w:w="3402" w:type="dxa"/>
            <w:tcBorders>
              <w:top w:val="nil"/>
              <w:left w:val="nil"/>
              <w:bottom w:val="nil"/>
              <w:right w:val="nil"/>
            </w:tcBorders>
          </w:tcPr>
          <w:p w:rsidR="007670DC" w:rsidRDefault="007670DC">
            <w:pPr>
              <w:pStyle w:val="ConsPlusNormal"/>
            </w:pPr>
            <w:r>
              <w:t>Организация проведения разъяснительных мероприятий с увольняющимися государственными служащими, муниципальными служащими, замещавшими должности, включенные в перечни должностей государственной гражданской службы Волгоградской области, 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по вопросам соблюдения установленных ограничений на последующее трудоустройство</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3.7.</w:t>
            </w:r>
          </w:p>
        </w:tc>
        <w:tc>
          <w:tcPr>
            <w:tcW w:w="3402" w:type="dxa"/>
            <w:tcBorders>
              <w:top w:val="nil"/>
              <w:left w:val="nil"/>
              <w:bottom w:val="nil"/>
              <w:right w:val="nil"/>
            </w:tcBorders>
          </w:tcPr>
          <w:p w:rsidR="007670DC" w:rsidRDefault="007670DC">
            <w:pPr>
              <w:pStyle w:val="ConsPlusNormal"/>
            </w:pPr>
            <w:r>
              <w:t>Организация проведения с государственными служащими, муниципальными служащими лекций, семинаров и иных обучающих мероприятий по вопросам соблюдения антикоррупционных стандартов поведения, а также внесения изменений в антикоррупционное законодательство</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3.8.</w:t>
            </w:r>
          </w:p>
        </w:tc>
        <w:tc>
          <w:tcPr>
            <w:tcW w:w="3402" w:type="dxa"/>
            <w:tcBorders>
              <w:top w:val="nil"/>
              <w:left w:val="nil"/>
              <w:bottom w:val="nil"/>
              <w:right w:val="nil"/>
            </w:tcBorders>
          </w:tcPr>
          <w:p w:rsidR="007670DC" w:rsidRDefault="007670DC">
            <w:pPr>
              <w:pStyle w:val="ConsPlusNormal"/>
            </w:pPr>
            <w:r>
              <w:t>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7"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3.9.</w:t>
            </w:r>
          </w:p>
        </w:tc>
        <w:tc>
          <w:tcPr>
            <w:tcW w:w="3402" w:type="dxa"/>
            <w:tcBorders>
              <w:top w:val="nil"/>
              <w:left w:val="nil"/>
              <w:bottom w:val="nil"/>
              <w:right w:val="nil"/>
            </w:tcBorders>
          </w:tcPr>
          <w:p w:rsidR="007670DC" w:rsidRDefault="007670DC">
            <w:pPr>
              <w:pStyle w:val="ConsPlusNormal"/>
            </w:pPr>
            <w:r>
              <w:t>Организация проведения тестирования государственных служащих, муниципальных служащих на знание основных положений антикоррупционного законодательства</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3.10.</w:t>
            </w:r>
          </w:p>
        </w:tc>
        <w:tc>
          <w:tcPr>
            <w:tcW w:w="3402" w:type="dxa"/>
            <w:tcBorders>
              <w:top w:val="nil"/>
              <w:left w:val="nil"/>
              <w:bottom w:val="nil"/>
              <w:right w:val="nil"/>
            </w:tcBorders>
          </w:tcPr>
          <w:p w:rsidR="007670DC" w:rsidRDefault="007670DC">
            <w:pPr>
              <w:pStyle w:val="ConsPlusNormal"/>
            </w:pPr>
            <w:r>
              <w:t>Проведение семинаров с главами муниципальных образований Волгоградской области, работниками кадровых служб, ответственными за работу по профилактике коррупционных и иных правонарушений, и работниками юридических подразделений органов местного самоуправления по изучению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государственно-правовое управление аппарата Губернатора Волгоградской области (далее именуется - государственно-правовое управление),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38" w:history="1">
              <w:r>
                <w:rPr>
                  <w:color w:val="0000FF"/>
                </w:rPr>
                <w:t>N 330</w:t>
              </w:r>
            </w:hyperlink>
            <w:r>
              <w:t xml:space="preserve">, от 21.09.2021 </w:t>
            </w:r>
            <w:hyperlink r:id="rId39"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4.</w:t>
            </w:r>
          </w:p>
        </w:tc>
        <w:tc>
          <w:tcPr>
            <w:tcW w:w="3402" w:type="dxa"/>
            <w:tcBorders>
              <w:top w:val="nil"/>
              <w:left w:val="nil"/>
              <w:bottom w:val="nil"/>
              <w:right w:val="nil"/>
            </w:tcBorders>
          </w:tcPr>
          <w:p w:rsidR="007670DC" w:rsidRDefault="007670DC">
            <w:pPr>
              <w:pStyle w:val="ConsPlusNormal"/>
            </w:pPr>
            <w:r>
              <w:t>Формирование в обществе нетерпимого отношения к коррупции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4.1.</w:t>
            </w:r>
          </w:p>
        </w:tc>
        <w:tc>
          <w:tcPr>
            <w:tcW w:w="3402" w:type="dxa"/>
            <w:tcBorders>
              <w:top w:val="nil"/>
              <w:left w:val="nil"/>
              <w:bottom w:val="nil"/>
              <w:right w:val="nil"/>
            </w:tcBorders>
          </w:tcPr>
          <w:p w:rsidR="007670DC" w:rsidRDefault="007670DC">
            <w:pPr>
              <w:pStyle w:val="ConsPlusNormal"/>
            </w:pPr>
            <w:r>
              <w:t>Обеспечение работы горячих линий, телефонов доверия, интернет-приемных на официальных сайтах органов исполнительной власти и органов местного самоуправления с целью улучшения обратной связи с гражданами и организациями, а также получения сигналов о фактах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4.2.</w:t>
            </w:r>
          </w:p>
        </w:tc>
        <w:tc>
          <w:tcPr>
            <w:tcW w:w="3402" w:type="dxa"/>
            <w:tcBorders>
              <w:top w:val="nil"/>
              <w:left w:val="nil"/>
              <w:bottom w:val="nil"/>
              <w:right w:val="nil"/>
            </w:tcBorders>
          </w:tcPr>
          <w:p w:rsidR="007670DC" w:rsidRDefault="007670DC">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теле- и радиоэфире</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4.3.</w:t>
            </w:r>
          </w:p>
        </w:tc>
        <w:tc>
          <w:tcPr>
            <w:tcW w:w="3402" w:type="dxa"/>
            <w:tcBorders>
              <w:top w:val="nil"/>
              <w:left w:val="nil"/>
              <w:bottom w:val="nil"/>
              <w:right w:val="nil"/>
            </w:tcBorders>
          </w:tcPr>
          <w:p w:rsidR="007670DC" w:rsidRDefault="007670DC">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42" w:history="1">
              <w:r>
                <w:rPr>
                  <w:color w:val="0000FF"/>
                </w:rPr>
                <w:t>N 330</w:t>
              </w:r>
            </w:hyperlink>
            <w:r>
              <w:t xml:space="preserve">, от 21.09.2021 </w:t>
            </w:r>
            <w:hyperlink r:id="rId43"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4.4.</w:t>
            </w:r>
          </w:p>
        </w:tc>
        <w:tc>
          <w:tcPr>
            <w:tcW w:w="3402" w:type="dxa"/>
            <w:tcBorders>
              <w:top w:val="nil"/>
              <w:left w:val="nil"/>
              <w:bottom w:val="nil"/>
              <w:right w:val="nil"/>
            </w:tcBorders>
          </w:tcPr>
          <w:p w:rsidR="007670DC" w:rsidRDefault="007670DC">
            <w:pPr>
              <w:pStyle w:val="ConsPlusNormal"/>
            </w:pPr>
            <w:r>
              <w:t>Проведение комплекса мероприятий (прямые линии, организация приемов граждан, проведение круглых столов, размещение публикаций в средствах массовой информации и так далее), посвященных Международному дню борьбы с коррупцией (09 декабря)</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 Управление Министерства юстиции Российской Федерации по Волгоградской области (по согласованию), прокуратура Волгоградской области (по согласованию),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4.5.</w:t>
            </w:r>
          </w:p>
        </w:tc>
        <w:tc>
          <w:tcPr>
            <w:tcW w:w="3402" w:type="dxa"/>
            <w:tcBorders>
              <w:top w:val="nil"/>
              <w:left w:val="nil"/>
              <w:bottom w:val="nil"/>
              <w:right w:val="nil"/>
            </w:tcBorders>
          </w:tcPr>
          <w:p w:rsidR="007670DC" w:rsidRDefault="007670DC">
            <w:pPr>
              <w:pStyle w:val="ConsPlusNormal"/>
            </w:pPr>
            <w:r>
              <w:t>Организация проведения в подведомственных органам исполнительной власти, органам местного самоуправления образовательных учреждениях и организациях информационно-просветительских мероприятий антикоррупционной тематики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образования, науки и молодежной политики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4.6.</w:t>
            </w:r>
          </w:p>
        </w:tc>
        <w:tc>
          <w:tcPr>
            <w:tcW w:w="3402" w:type="dxa"/>
            <w:tcBorders>
              <w:top w:val="nil"/>
              <w:left w:val="nil"/>
              <w:bottom w:val="nil"/>
              <w:right w:val="nil"/>
            </w:tcBorders>
          </w:tcPr>
          <w:p w:rsidR="007670DC" w:rsidRDefault="007670DC">
            <w:pPr>
              <w:pStyle w:val="ConsPlusNormal"/>
            </w:pPr>
            <w:r>
              <w:t>Проведение в образовательных учреждениях и организациях, подведомственных органам исполнительной власти, органам местного самоуправления, конкурса рисунков "Коррупция глазами детей и подростков"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образования, науки и молодежной политики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4.7.</w:t>
            </w:r>
          </w:p>
        </w:tc>
        <w:tc>
          <w:tcPr>
            <w:tcW w:w="3402" w:type="dxa"/>
            <w:tcBorders>
              <w:top w:val="nil"/>
              <w:left w:val="nil"/>
              <w:bottom w:val="nil"/>
              <w:right w:val="nil"/>
            </w:tcBorders>
          </w:tcPr>
          <w:p w:rsidR="007670DC" w:rsidRDefault="007670DC">
            <w:pPr>
              <w:pStyle w:val="ConsPlusNormal"/>
            </w:pPr>
            <w:r>
              <w:t>Организация библиотечных выставок на тему "Нет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культуры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4.8.</w:t>
            </w:r>
          </w:p>
        </w:tc>
        <w:tc>
          <w:tcPr>
            <w:tcW w:w="3402" w:type="dxa"/>
            <w:tcBorders>
              <w:top w:val="nil"/>
              <w:left w:val="nil"/>
              <w:bottom w:val="nil"/>
              <w:right w:val="nil"/>
            </w:tcBorders>
          </w:tcPr>
          <w:p w:rsidR="007670DC" w:rsidRDefault="007670DC">
            <w:pPr>
              <w:pStyle w:val="ConsPlusNormal"/>
            </w:pPr>
            <w:r>
              <w:t>Проведение с участием заинтересованных органов и организаций анализа практики предоставления в Волгоградской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1985" w:type="dxa"/>
            <w:tcBorders>
              <w:top w:val="nil"/>
              <w:left w:val="nil"/>
              <w:bottom w:val="nil"/>
              <w:right w:val="nil"/>
            </w:tcBorders>
          </w:tcPr>
          <w:p w:rsidR="007670DC" w:rsidRDefault="007670DC">
            <w:pPr>
              <w:pStyle w:val="ConsPlusNormal"/>
            </w:pPr>
            <w:r>
              <w:t>до 01 марта 2024 г.</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4.8 введен </w:t>
            </w:r>
            <w:hyperlink r:id="rId47"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5.</w:t>
            </w:r>
          </w:p>
        </w:tc>
        <w:tc>
          <w:tcPr>
            <w:tcW w:w="3402" w:type="dxa"/>
            <w:tcBorders>
              <w:top w:val="nil"/>
              <w:left w:val="nil"/>
              <w:bottom w:val="nil"/>
              <w:right w:val="nil"/>
            </w:tcBorders>
          </w:tcPr>
          <w:p w:rsidR="007670DC" w:rsidRDefault="007670DC">
            <w:pPr>
              <w:pStyle w:val="ConsPlusNormal"/>
            </w:pPr>
            <w:r>
              <w:t>Обеспечение проведения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5.1.</w:t>
            </w:r>
          </w:p>
        </w:tc>
        <w:tc>
          <w:tcPr>
            <w:tcW w:w="3402" w:type="dxa"/>
            <w:tcBorders>
              <w:top w:val="nil"/>
              <w:left w:val="nil"/>
              <w:bottom w:val="nil"/>
              <w:right w:val="nil"/>
            </w:tcBorders>
          </w:tcPr>
          <w:p w:rsidR="007670DC" w:rsidRDefault="007670DC">
            <w:pPr>
              <w:pStyle w:val="ConsPlusNormal"/>
            </w:pPr>
            <w:r>
              <w:t xml:space="preserve">Проведение антикоррупционной экспертизы нормативных правовых актов и проектов нормативных правовых актов в соответствии с Федеральным </w:t>
            </w:r>
            <w:hyperlink r:id="rId48"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государственно-правовое управление,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5.2.</w:t>
            </w:r>
          </w:p>
        </w:tc>
        <w:tc>
          <w:tcPr>
            <w:tcW w:w="3402" w:type="dxa"/>
            <w:tcBorders>
              <w:top w:val="nil"/>
              <w:left w:val="nil"/>
              <w:bottom w:val="nil"/>
              <w:right w:val="nil"/>
            </w:tcBorders>
          </w:tcPr>
          <w:p w:rsidR="007670DC" w:rsidRDefault="007670DC">
            <w:pPr>
              <w:pStyle w:val="ConsPlusNormal"/>
            </w:pPr>
            <w:r>
              <w:t xml:space="preserve">Осуществление в соответствии с Федеральным </w:t>
            </w:r>
            <w:hyperlink r:id="rId50"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Управление Министерства юстиции Российской Федерации по Волгоградской области (по согласованию), Общественная палата Волгоградской области (по согласованию), государственно-правовое управление,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5.3.</w:t>
            </w:r>
          </w:p>
        </w:tc>
        <w:tc>
          <w:tcPr>
            <w:tcW w:w="3402" w:type="dxa"/>
            <w:tcBorders>
              <w:top w:val="nil"/>
              <w:left w:val="nil"/>
              <w:bottom w:val="nil"/>
              <w:right w:val="nil"/>
            </w:tcBorders>
          </w:tcPr>
          <w:p w:rsidR="007670DC" w:rsidRDefault="007670DC">
            <w:pPr>
              <w:pStyle w:val="ConsPlusNormal"/>
            </w:pPr>
            <w:r>
              <w:t>Размещение проектов нормативных правовых актов на официальном портале Губернатора и Администрации Волгоградской области в подразделе "Обсуждение НПА" для проведения независимой антикоррупционной экспертизы</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2"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5.4.</w:t>
            </w:r>
          </w:p>
        </w:tc>
        <w:tc>
          <w:tcPr>
            <w:tcW w:w="3402" w:type="dxa"/>
            <w:tcBorders>
              <w:top w:val="nil"/>
              <w:left w:val="nil"/>
              <w:bottom w:val="nil"/>
              <w:right w:val="nil"/>
            </w:tcBorders>
          </w:tcPr>
          <w:p w:rsidR="007670DC" w:rsidRDefault="007670DC">
            <w:pPr>
              <w:pStyle w:val="ConsPlusNormal"/>
            </w:pPr>
            <w:r>
              <w:t>Размещение проектов муниципальных нормативных правовых актов на официальных сайтах органов местного самоуправления для проведения независимой антикоррупционной экспертизы</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5.5.</w:t>
            </w:r>
          </w:p>
        </w:tc>
        <w:tc>
          <w:tcPr>
            <w:tcW w:w="3402" w:type="dxa"/>
            <w:tcBorders>
              <w:top w:val="nil"/>
              <w:left w:val="nil"/>
              <w:bottom w:val="nil"/>
              <w:right w:val="nil"/>
            </w:tcBorders>
          </w:tcPr>
          <w:p w:rsidR="007670DC" w:rsidRDefault="007670DC">
            <w:pPr>
              <w:pStyle w:val="ConsPlusNormal"/>
            </w:pPr>
            <w:r>
              <w:t>Проведение семинаров с работниками юридических подразделений органов исполнительной власти и органов местного самоуправления по изучению практики применения законодательства о проведении антикоррупционной экспертизы нормативных правовых актов и проектов правовых актов</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государственно-правовое управление</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6.</w:t>
            </w:r>
          </w:p>
        </w:tc>
        <w:tc>
          <w:tcPr>
            <w:tcW w:w="3402" w:type="dxa"/>
            <w:tcBorders>
              <w:top w:val="nil"/>
              <w:left w:val="nil"/>
              <w:bottom w:val="nil"/>
              <w:right w:val="nil"/>
            </w:tcBorders>
          </w:tcPr>
          <w:p w:rsidR="007670DC" w:rsidRDefault="007670DC">
            <w:pPr>
              <w:pStyle w:val="ConsPlusNormal"/>
            </w:pPr>
            <w: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w:t>
            </w:r>
          </w:p>
        </w:tc>
        <w:tc>
          <w:tcPr>
            <w:tcW w:w="3402" w:type="dxa"/>
            <w:tcBorders>
              <w:top w:val="nil"/>
              <w:left w:val="nil"/>
              <w:bottom w:val="nil"/>
              <w:right w:val="nil"/>
            </w:tcBorders>
          </w:tcPr>
          <w:p w:rsidR="007670DC" w:rsidRDefault="007670DC">
            <w:pPr>
              <w:pStyle w:val="ConsPlusNormal"/>
            </w:pPr>
            <w:r>
              <w:t>Разработка программ (планов) противодействия коррупции, учитывающих специфику деятельности органов исполнительной власти, органов местного самоуправления, и проведение общественных обсуждений проектов указанных программ (планов) с привлечением экспертного сообщества</w:t>
            </w:r>
          </w:p>
        </w:tc>
        <w:tc>
          <w:tcPr>
            <w:tcW w:w="1985" w:type="dxa"/>
            <w:tcBorders>
              <w:top w:val="nil"/>
              <w:left w:val="nil"/>
              <w:bottom w:val="nil"/>
              <w:right w:val="nil"/>
            </w:tcBorders>
          </w:tcPr>
          <w:p w:rsidR="007670DC" w:rsidRDefault="007670DC">
            <w:pPr>
              <w:pStyle w:val="ConsPlusNormal"/>
            </w:pPr>
            <w:r>
              <w:t>до 29 января 2021 г.</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6.2.</w:t>
            </w:r>
          </w:p>
        </w:tc>
        <w:tc>
          <w:tcPr>
            <w:tcW w:w="3402" w:type="dxa"/>
            <w:tcBorders>
              <w:top w:val="nil"/>
              <w:left w:val="nil"/>
              <w:bottom w:val="nil"/>
              <w:right w:val="nil"/>
            </w:tcBorders>
          </w:tcPr>
          <w:p w:rsidR="007670DC" w:rsidRDefault="007670DC">
            <w:pPr>
              <w:pStyle w:val="ConsPlusNormal"/>
            </w:pPr>
            <w:r>
              <w:t>Организация проведения в установленном порядке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6.3.</w:t>
            </w:r>
          </w:p>
        </w:tc>
        <w:tc>
          <w:tcPr>
            <w:tcW w:w="3402" w:type="dxa"/>
            <w:tcBorders>
              <w:top w:val="nil"/>
              <w:left w:val="nil"/>
              <w:bottom w:val="nil"/>
              <w:right w:val="nil"/>
            </w:tcBorders>
          </w:tcPr>
          <w:p w:rsidR="007670DC" w:rsidRDefault="007670DC">
            <w:pPr>
              <w:pStyle w:val="ConsPlusNormal"/>
            </w:pPr>
            <w:r>
              <w:t>Осуществление контроля за соблюдением законодательства Российской Федерации о противодействии коррупции в государственных учреждениях Волгоградской области (муниципальных учреждениях Волгоградской области) и организациях, созданных для выполнения задач, поставленных перед органами исполнительной власти (органами местного самоуправления), а также за реализацией в этих учреждениях и организациях мер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6.4.</w:t>
            </w:r>
          </w:p>
        </w:tc>
        <w:tc>
          <w:tcPr>
            <w:tcW w:w="3402" w:type="dxa"/>
            <w:tcBorders>
              <w:top w:val="nil"/>
              <w:left w:val="nil"/>
              <w:bottom w:val="nil"/>
              <w:right w:val="nil"/>
            </w:tcBorders>
          </w:tcPr>
          <w:p w:rsidR="007670DC" w:rsidRDefault="007670DC">
            <w:pPr>
              <w:pStyle w:val="ConsPlusNormal"/>
            </w:pPr>
            <w:r>
              <w:t xml:space="preserve">Осуществление контроля за соблюдением руководителями государственных и муниципальных унитарных предприятий запретов, ограничений, установленных Федеральным </w:t>
            </w:r>
            <w:hyperlink r:id="rId57" w:history="1">
              <w:r>
                <w:rPr>
                  <w:color w:val="0000FF"/>
                </w:rPr>
                <w:t>законом</w:t>
              </w:r>
            </w:hyperlink>
            <w:r>
              <w:t xml:space="preserve"> от 14 ноября 2002 г. N 161-ФЗ "О государственных и муниципальных унитарных предприятиях"</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управлению государственным имуществом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8"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6.5.</w:t>
            </w:r>
          </w:p>
        </w:tc>
        <w:tc>
          <w:tcPr>
            <w:tcW w:w="3402" w:type="dxa"/>
            <w:tcBorders>
              <w:top w:val="nil"/>
              <w:left w:val="nil"/>
              <w:bottom w:val="nil"/>
              <w:right w:val="nil"/>
            </w:tcBorders>
          </w:tcPr>
          <w:p w:rsidR="007670DC" w:rsidRDefault="007670DC">
            <w:pPr>
              <w:pStyle w:val="ConsPlusNormal"/>
            </w:pPr>
            <w:r>
              <w:t>Рассмотрение в органах исполнительной власти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tc>
        <w:tc>
          <w:tcPr>
            <w:tcW w:w="1985" w:type="dxa"/>
            <w:tcBorders>
              <w:top w:val="nil"/>
              <w:left w:val="nil"/>
              <w:bottom w:val="nil"/>
              <w:right w:val="nil"/>
            </w:tcBorders>
          </w:tcPr>
          <w:p w:rsidR="007670DC" w:rsidRDefault="007670DC">
            <w:pPr>
              <w:pStyle w:val="ConsPlusNormal"/>
            </w:pPr>
            <w:r>
              <w:t>ежеквартально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6.6.</w:t>
            </w:r>
          </w:p>
        </w:tc>
        <w:tc>
          <w:tcPr>
            <w:tcW w:w="3402" w:type="dxa"/>
            <w:tcBorders>
              <w:top w:val="nil"/>
              <w:left w:val="nil"/>
              <w:bottom w:val="nil"/>
              <w:right w:val="nil"/>
            </w:tcBorders>
          </w:tcPr>
          <w:p w:rsidR="007670DC" w:rsidRDefault="007670DC">
            <w:pPr>
              <w:pStyle w:val="ConsPlusNormal"/>
            </w:pPr>
            <w:r>
              <w:t>Направление в органы прокуратуры информации об отсутствии в органах исполнительной власти и органах местного самоуправления сведений о дальнейшем трудоустройстве бывших государственных служащих, муниципальных служащих, ранее замещавших должности, включенные в перечни должностей государственной гражданской службы Волгоградской области, 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в течение шести месяцев после их увольнения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6.7.</w:t>
            </w:r>
          </w:p>
        </w:tc>
        <w:tc>
          <w:tcPr>
            <w:tcW w:w="3402" w:type="dxa"/>
            <w:tcBorders>
              <w:top w:val="nil"/>
              <w:left w:val="nil"/>
              <w:bottom w:val="nil"/>
              <w:right w:val="nil"/>
            </w:tcBorders>
          </w:tcPr>
          <w:p w:rsidR="007670DC" w:rsidRDefault="007670DC">
            <w:pPr>
              <w:pStyle w:val="ConsPlusNormal"/>
            </w:pPr>
            <w:r>
              <w:t>Поддержание в актуальном состоянии сведений, содержащихся в анкетах, представляемых лицами при назначении на государственные должности Волгоградской области, должности государственной гражданской службы Волгоградской области, муниципальные должности и должности муниципальной службы, об их родственниках и свойственниках в целях выявления возможного конфликта интересов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6.8.</w:t>
            </w:r>
          </w:p>
        </w:tc>
        <w:tc>
          <w:tcPr>
            <w:tcW w:w="3402" w:type="dxa"/>
            <w:tcBorders>
              <w:top w:val="nil"/>
              <w:left w:val="nil"/>
              <w:bottom w:val="nil"/>
              <w:right w:val="nil"/>
            </w:tcBorders>
          </w:tcPr>
          <w:p w:rsidR="007670DC" w:rsidRDefault="007670DC">
            <w:pPr>
              <w:pStyle w:val="ConsPlusNormal"/>
            </w:pPr>
            <w:r>
              <w:t>Проведение мониторинга коррупционных рисков, возникающих при реализации функций государственных служащих, муниципальных служащих, и внесение уточнений в перечни должностей государственной гражданской службы Волгоградской области, муниципальной службы, при замещении которых служащие обязаны представлять сведения о доходах, расходах, об имуществе и обязательствах имущественного характера</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6.9.</w:t>
            </w:r>
          </w:p>
        </w:tc>
        <w:tc>
          <w:tcPr>
            <w:tcW w:w="3402" w:type="dxa"/>
            <w:tcBorders>
              <w:top w:val="nil"/>
              <w:left w:val="nil"/>
              <w:bottom w:val="nil"/>
              <w:right w:val="nil"/>
            </w:tcBorders>
          </w:tcPr>
          <w:p w:rsidR="007670DC" w:rsidRDefault="007670DC">
            <w:pPr>
              <w:pStyle w:val="ConsPlusNormal"/>
            </w:pPr>
            <w:r>
              <w:t>Осуществление проверок деятельности органов исполнительной власти по организации прохождения государственной гражданской службы Волгоградской области, реализации единой кадровой политики и организации работы по профилактике коррупционных и иных правонарушений</w:t>
            </w:r>
          </w:p>
        </w:tc>
        <w:tc>
          <w:tcPr>
            <w:tcW w:w="1985" w:type="dxa"/>
            <w:tcBorders>
              <w:top w:val="nil"/>
              <w:left w:val="nil"/>
              <w:bottom w:val="nil"/>
              <w:right w:val="nil"/>
            </w:tcBorders>
          </w:tcPr>
          <w:p w:rsidR="007670DC" w:rsidRDefault="007670DC">
            <w:pPr>
              <w:pStyle w:val="ConsPlusNormal"/>
            </w:pPr>
            <w:r>
              <w:t>согласно утвержденному плану</w:t>
            </w:r>
          </w:p>
        </w:tc>
        <w:tc>
          <w:tcPr>
            <w:tcW w:w="2860" w:type="dxa"/>
            <w:tcBorders>
              <w:top w:val="nil"/>
              <w:left w:val="nil"/>
              <w:bottom w:val="nil"/>
              <w:right w:val="nil"/>
            </w:tcBorders>
          </w:tcPr>
          <w:p w:rsidR="007670DC" w:rsidRDefault="007670DC">
            <w:pPr>
              <w:pStyle w:val="ConsPlusNormal"/>
            </w:pPr>
            <w:r>
              <w:t>управление по вопросам государственной службы и кадров,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2"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6.10.</w:t>
            </w:r>
          </w:p>
        </w:tc>
        <w:tc>
          <w:tcPr>
            <w:tcW w:w="3402" w:type="dxa"/>
            <w:tcBorders>
              <w:top w:val="nil"/>
              <w:left w:val="nil"/>
              <w:bottom w:val="nil"/>
              <w:right w:val="nil"/>
            </w:tcBorders>
          </w:tcPr>
          <w:p w:rsidR="007670DC" w:rsidRDefault="007670DC">
            <w:pPr>
              <w:pStyle w:val="ConsPlusNormal"/>
            </w:pPr>
            <w:r>
              <w:t>Оказание содействия в организации работы по противодействию коррупции:</w:t>
            </w:r>
          </w:p>
          <w:p w:rsidR="007670DC" w:rsidRDefault="007670DC">
            <w:pPr>
              <w:pStyle w:val="ConsPlusNormal"/>
            </w:pPr>
            <w:r>
              <w:t>комиссиям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муниципальных районах Волгоградской области;</w:t>
            </w:r>
          </w:p>
          <w:p w:rsidR="007670DC" w:rsidRDefault="007670DC">
            <w:pPr>
              <w:pStyle w:val="ConsPlusNormal"/>
            </w:pPr>
            <w:r>
              <w:t>органам местного самоуправления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3" w:history="1">
              <w:r>
                <w:rPr>
                  <w:color w:val="0000FF"/>
                </w:rPr>
                <w:t>N 330</w:t>
              </w:r>
            </w:hyperlink>
            <w:r>
              <w:t xml:space="preserve">, от 21.09.2021 </w:t>
            </w:r>
            <w:hyperlink r:id="rId64"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6.11.</w:t>
            </w:r>
          </w:p>
        </w:tc>
        <w:tc>
          <w:tcPr>
            <w:tcW w:w="3402" w:type="dxa"/>
            <w:tcBorders>
              <w:top w:val="nil"/>
              <w:left w:val="nil"/>
              <w:bottom w:val="nil"/>
              <w:right w:val="nil"/>
            </w:tcBorders>
          </w:tcPr>
          <w:p w:rsidR="007670DC" w:rsidRDefault="007670DC">
            <w:pPr>
              <w:pStyle w:val="ConsPlusNormal"/>
            </w:pPr>
            <w:r>
              <w:t>Принятие участия в проведении мониторинга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подготовке аналитического доклада, содержащего обобщенные статистические данные, информацию о выявленных коррупционных правонарушениях и коррупционных рисках, а также при необходимости предложения по совершенствованию правового регулирования в этой сфере</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6.11 введен </w:t>
            </w:r>
            <w:hyperlink r:id="rId65"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7.</w:t>
            </w:r>
          </w:p>
        </w:tc>
        <w:tc>
          <w:tcPr>
            <w:tcW w:w="3402" w:type="dxa"/>
            <w:tcBorders>
              <w:top w:val="nil"/>
              <w:left w:val="nil"/>
              <w:bottom w:val="nil"/>
              <w:right w:val="nil"/>
            </w:tcBorders>
          </w:tcPr>
          <w:p w:rsidR="007670DC" w:rsidRDefault="007670DC">
            <w:pPr>
              <w:pStyle w:val="ConsPlusNormal"/>
            </w:pPr>
            <w:r>
              <w:t>Обобщение и анализ информации о коррупционных правонарушениях</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7.1.</w:t>
            </w:r>
          </w:p>
        </w:tc>
        <w:tc>
          <w:tcPr>
            <w:tcW w:w="3402" w:type="dxa"/>
            <w:tcBorders>
              <w:top w:val="nil"/>
              <w:left w:val="nil"/>
              <w:bottom w:val="nil"/>
              <w:right w:val="nil"/>
            </w:tcBorders>
          </w:tcPr>
          <w:p w:rsidR="007670DC" w:rsidRDefault="007670DC">
            <w:pPr>
              <w:pStyle w:val="ConsPlusNormal"/>
            </w:pPr>
            <w:r>
              <w:t>Анализ результатов проведенных органами исполнительной власти, органами местного самоуправления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20 декабря</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7.2.</w:t>
            </w:r>
          </w:p>
        </w:tc>
        <w:tc>
          <w:tcPr>
            <w:tcW w:w="3402" w:type="dxa"/>
            <w:tcBorders>
              <w:top w:val="nil"/>
              <w:left w:val="nil"/>
              <w:bottom w:val="nil"/>
              <w:right w:val="nil"/>
            </w:tcBorders>
          </w:tcPr>
          <w:p w:rsidR="007670DC" w:rsidRDefault="007670DC">
            <w:pPr>
              <w:pStyle w:val="ConsPlusNormal"/>
            </w:pPr>
            <w:r>
              <w:t>Анализ публикаций в средствах массовой информации о фактах проявления коррупции в органах исполнительной власти и органах местного самоуправления. Направление указанной информации в соответствующий орган для организации проверок таких фактов (при необходимости)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6" w:history="1">
              <w:r>
                <w:rPr>
                  <w:color w:val="0000FF"/>
                </w:rPr>
                <w:t>N 330</w:t>
              </w:r>
            </w:hyperlink>
            <w:r>
              <w:t xml:space="preserve">, от 21.09.2021 </w:t>
            </w:r>
            <w:hyperlink r:id="rId67"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7.3.</w:t>
            </w:r>
          </w:p>
        </w:tc>
        <w:tc>
          <w:tcPr>
            <w:tcW w:w="3402" w:type="dxa"/>
            <w:tcBorders>
              <w:top w:val="nil"/>
              <w:left w:val="nil"/>
              <w:bottom w:val="nil"/>
              <w:right w:val="nil"/>
            </w:tcBorders>
          </w:tcPr>
          <w:p w:rsidR="007670DC" w:rsidRDefault="007670DC">
            <w:pPr>
              <w:pStyle w:val="ConsPlusNormal"/>
            </w:pPr>
            <w:r>
              <w:t>Обобщение практики рассмотрения обращений граждан и организаций по фактам проявления коррупции и повышение результативности и эффективности этой работы</w:t>
            </w:r>
          </w:p>
        </w:tc>
        <w:tc>
          <w:tcPr>
            <w:tcW w:w="1985" w:type="dxa"/>
            <w:tcBorders>
              <w:top w:val="nil"/>
              <w:left w:val="nil"/>
              <w:bottom w:val="nil"/>
              <w:right w:val="nil"/>
            </w:tcBorders>
          </w:tcPr>
          <w:p w:rsidR="007670DC" w:rsidRDefault="007670DC">
            <w:pPr>
              <w:pStyle w:val="ConsPlusNormal"/>
            </w:pPr>
            <w:r>
              <w:t>ежеквартально</w:t>
            </w:r>
          </w:p>
        </w:tc>
        <w:tc>
          <w:tcPr>
            <w:tcW w:w="2860" w:type="dxa"/>
            <w:tcBorders>
              <w:top w:val="nil"/>
              <w:left w:val="nil"/>
              <w:bottom w:val="nil"/>
              <w:right w:val="nil"/>
            </w:tcBorders>
          </w:tcPr>
          <w:p w:rsidR="007670DC" w:rsidRDefault="007670DC">
            <w:pPr>
              <w:pStyle w:val="ConsPlusNormal"/>
            </w:pPr>
            <w:r>
              <w:t>отдел по работе с обращениями граждан и организаций аппарата Губернатора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7.4.</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о проводимых органами прокуратуры проверках соблюдения законодательства о противодействии коррупции в органах исполнительной власти, органах местного самоуправления, о результатах таких проверок, в том числе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8" w:history="1">
              <w:r>
                <w:rPr>
                  <w:color w:val="0000FF"/>
                </w:rPr>
                <w:t>N 330</w:t>
              </w:r>
            </w:hyperlink>
            <w:r>
              <w:t xml:space="preserve">, от 21.09.2021 </w:t>
            </w:r>
            <w:hyperlink r:id="rId69"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7.5.</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о результатах выявления преступлений коррупционной направленности правоохранительными органами в отношении работников органов исполнительной власти и органов местного самоуправления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0" w:history="1">
              <w:r>
                <w:rPr>
                  <w:color w:val="0000FF"/>
                </w:rPr>
                <w:t>N 330</w:t>
              </w:r>
            </w:hyperlink>
            <w:r>
              <w:t xml:space="preserve">, от 21.09.2021 </w:t>
            </w:r>
            <w:hyperlink r:id="rId71"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7.6.</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по итогам контрольных и экспертно-аналитических мероприятий в сферах использования государственного имущества, градостроительства и земельных отношений Волгоградской области, реализации бюджетной политики, в ходе которых установлены признаки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контрольно-счетная палата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2" w:history="1">
              <w:r>
                <w:rPr>
                  <w:color w:val="0000FF"/>
                </w:rPr>
                <w:t>N 330</w:t>
              </w:r>
            </w:hyperlink>
            <w:r>
              <w:t xml:space="preserve">, от 21.09.2021 </w:t>
            </w:r>
            <w:hyperlink r:id="rId73"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8.</w:t>
            </w:r>
          </w:p>
        </w:tc>
        <w:tc>
          <w:tcPr>
            <w:tcW w:w="3402" w:type="dxa"/>
            <w:tcBorders>
              <w:top w:val="nil"/>
              <w:left w:val="nil"/>
              <w:bottom w:val="nil"/>
              <w:right w:val="nil"/>
            </w:tcBorders>
          </w:tcPr>
          <w:p w:rsidR="007670DC" w:rsidRDefault="007670DC">
            <w:pPr>
              <w:pStyle w:val="ConsPlusNormal"/>
            </w:pPr>
            <w:r>
              <w:t>Взаимодействие с правоохранительными и контролирующими органами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8.1.</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контролирующими органами и иными государственными органами и организациями при проведении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4" w:history="1">
              <w:r>
                <w:rPr>
                  <w:color w:val="0000FF"/>
                </w:rPr>
                <w:t>N 330</w:t>
              </w:r>
            </w:hyperlink>
            <w:r>
              <w:t xml:space="preserve">, от 21.09.2021 </w:t>
            </w:r>
            <w:hyperlink r:id="rId75"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8.2.</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при поступлении уведомления о факте склонения государственного служащего, муниципального служащего к совершению коррупционного правонарушения</w:t>
            </w:r>
          </w:p>
        </w:tc>
        <w:tc>
          <w:tcPr>
            <w:tcW w:w="1985" w:type="dxa"/>
            <w:tcBorders>
              <w:top w:val="nil"/>
              <w:left w:val="nil"/>
              <w:bottom w:val="nil"/>
              <w:right w:val="nil"/>
            </w:tcBorders>
          </w:tcPr>
          <w:p w:rsidR="007670DC" w:rsidRDefault="007670DC">
            <w:pPr>
              <w:pStyle w:val="ConsPlusNormal"/>
            </w:pPr>
            <w:r>
              <w:t>при поступлении соответствующих материалов</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8.3.</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 а также подведомственных им государственных и муниципальных учреждений и организаций</w:t>
            </w:r>
          </w:p>
        </w:tc>
        <w:tc>
          <w:tcPr>
            <w:tcW w:w="1985" w:type="dxa"/>
            <w:tcBorders>
              <w:top w:val="nil"/>
              <w:left w:val="nil"/>
              <w:bottom w:val="nil"/>
              <w:right w:val="nil"/>
            </w:tcBorders>
          </w:tcPr>
          <w:p w:rsidR="007670DC" w:rsidRDefault="007670DC">
            <w:pPr>
              <w:pStyle w:val="ConsPlusNormal"/>
            </w:pPr>
            <w:r>
              <w:t>при поступлении соответствующей информации</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9.</w:t>
            </w:r>
          </w:p>
        </w:tc>
        <w:tc>
          <w:tcPr>
            <w:tcW w:w="3402" w:type="dxa"/>
            <w:tcBorders>
              <w:top w:val="nil"/>
              <w:left w:val="nil"/>
              <w:bottom w:val="nil"/>
              <w:right w:val="nil"/>
            </w:tcBorders>
          </w:tcPr>
          <w:p w:rsidR="007670DC" w:rsidRDefault="007670DC">
            <w:pPr>
              <w:pStyle w:val="ConsPlusNormal"/>
            </w:pPr>
            <w:r>
              <w:t>Противодействие коррупции в основных коррупционно опасных сферах деятельности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9.1.</w:t>
            </w:r>
          </w:p>
        </w:tc>
        <w:tc>
          <w:tcPr>
            <w:tcW w:w="3402" w:type="dxa"/>
            <w:tcBorders>
              <w:top w:val="nil"/>
              <w:left w:val="nil"/>
              <w:bottom w:val="nil"/>
              <w:right w:val="nil"/>
            </w:tcBorders>
          </w:tcPr>
          <w:p w:rsidR="007670DC" w:rsidRDefault="007670DC">
            <w:pPr>
              <w:pStyle w:val="ConsPlusNormal"/>
            </w:pPr>
            <w:r>
              <w:t>Осуществление мероприятий, направленных на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 Волгоградской области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регулированию контрактной системы в сфере закупок Волгоградской области, комитет финансов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9.2.</w:t>
            </w:r>
          </w:p>
        </w:tc>
        <w:tc>
          <w:tcPr>
            <w:tcW w:w="3402" w:type="dxa"/>
            <w:tcBorders>
              <w:top w:val="nil"/>
              <w:left w:val="nil"/>
              <w:bottom w:val="nil"/>
              <w:right w:val="nil"/>
            </w:tcBorders>
          </w:tcPr>
          <w:p w:rsidR="007670DC" w:rsidRDefault="007670DC">
            <w:pPr>
              <w:pStyle w:val="ConsPlusNormal"/>
            </w:pPr>
            <w:r>
              <w:t xml:space="preserve">Осуществление анализа закупок товаров, работ и услуг для государственных и муниципальных нужд органов исполнительной власти, органов местного самоуправления, подведомственных им государственных и муниципальных учреждений и организаций, а также закупок товаров, работ и услуг, осуществляемых в соответствии с Федеральным </w:t>
            </w:r>
            <w:hyperlink r:id="rId77" w:history="1">
              <w:r>
                <w:rPr>
                  <w:color w:val="0000FF"/>
                </w:rPr>
                <w:t>законом</w:t>
              </w:r>
            </w:hyperlink>
            <w:r>
              <w:t xml:space="preserve"> от 18 июля 2011 г. N 223-ФЗ "О закупках товаров, работ, услуг отдельными видами юридических лиц" на предмет возможного совершения коррупционных правонарушений, конфликта интересов (аффилированности) должностных лиц</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8"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9.3.</w:t>
            </w:r>
          </w:p>
        </w:tc>
        <w:tc>
          <w:tcPr>
            <w:tcW w:w="3402" w:type="dxa"/>
            <w:tcBorders>
              <w:top w:val="nil"/>
              <w:left w:val="nil"/>
              <w:bottom w:val="nil"/>
              <w:right w:val="nil"/>
            </w:tcBorders>
          </w:tcPr>
          <w:p w:rsidR="007670DC" w:rsidRDefault="007670DC">
            <w:pPr>
              <w:pStyle w:val="ConsPlusNormal"/>
            </w:pPr>
            <w:r>
              <w:t>Обеспечение участия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 управление по вопросам государственной службы и кадров,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9.4.</w:t>
            </w:r>
          </w:p>
        </w:tc>
        <w:tc>
          <w:tcPr>
            <w:tcW w:w="3402" w:type="dxa"/>
            <w:tcBorders>
              <w:top w:val="nil"/>
              <w:left w:val="nil"/>
              <w:bottom w:val="nil"/>
              <w:right w:val="nil"/>
            </w:tcBorders>
          </w:tcPr>
          <w:p w:rsidR="007670DC" w:rsidRDefault="007670DC">
            <w:pPr>
              <w:pStyle w:val="ConsPlusNormal"/>
            </w:pPr>
            <w:r>
              <w:t xml:space="preserve">Участие совместно с заинтересованными органами и организациями в принятии мер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80" w:history="1">
              <w:r>
                <w:rPr>
                  <w:color w:val="0000FF"/>
                </w:rPr>
                <w:t>Указом</w:t>
              </w:r>
            </w:hyperlink>
            <w: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Волгоградской области и органов местного самоуправления</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контрольно-счетная палата Волгоградской области (по согласованию), контрольно-счетные органы муниципальных образований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9.4 введен </w:t>
            </w:r>
            <w:hyperlink r:id="rId81"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330475">
            <w:pPr>
              <w:pStyle w:val="ConsPlusNormal"/>
              <w:jc w:val="center"/>
            </w:pPr>
            <w:hyperlink r:id="rId82" w:history="1">
              <w:r w:rsidR="007670DC">
                <w:rPr>
                  <w:color w:val="0000FF"/>
                </w:rPr>
                <w:t>9.5</w:t>
              </w:r>
            </w:hyperlink>
            <w:r w:rsidR="007670DC">
              <w:t>.</w:t>
            </w:r>
          </w:p>
        </w:tc>
        <w:tc>
          <w:tcPr>
            <w:tcW w:w="3402" w:type="dxa"/>
            <w:tcBorders>
              <w:top w:val="nil"/>
              <w:left w:val="nil"/>
              <w:bottom w:val="nil"/>
              <w:right w:val="nil"/>
            </w:tcBorders>
          </w:tcPr>
          <w:p w:rsidR="007670DC" w:rsidRDefault="007670DC">
            <w:pPr>
              <w:pStyle w:val="ConsPlusNormal"/>
            </w:pPr>
            <w:r>
              <w:t>Осуществление контроля за использованием государственного и муниципального имущества, в том числе земельных участков, и за порядком передачи прав на использование данного имущества и его отчуждения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управлению государственным имуществом Волгоградской области, комитет сельского хозяйства Волгоградской области, главы муниципальных районов и городских округов Волгоградской области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330475">
            <w:pPr>
              <w:pStyle w:val="ConsPlusNormal"/>
              <w:jc w:val="center"/>
            </w:pPr>
            <w:hyperlink r:id="rId84" w:history="1">
              <w:r w:rsidR="007670DC">
                <w:rPr>
                  <w:color w:val="0000FF"/>
                </w:rPr>
                <w:t>9.6</w:t>
              </w:r>
            </w:hyperlink>
            <w:r w:rsidR="007670DC">
              <w:t>.</w:t>
            </w:r>
          </w:p>
        </w:tc>
        <w:tc>
          <w:tcPr>
            <w:tcW w:w="3402" w:type="dxa"/>
            <w:tcBorders>
              <w:top w:val="nil"/>
              <w:left w:val="nil"/>
              <w:bottom w:val="nil"/>
              <w:right w:val="nil"/>
            </w:tcBorders>
          </w:tcPr>
          <w:p w:rsidR="007670DC" w:rsidRDefault="007670DC">
            <w:pPr>
              <w:pStyle w:val="ConsPlusNormal"/>
            </w:pPr>
            <w:r>
              <w:t>Осуществление мероприятий, направленных на повышение эффективности противодействия коррупции в бюджетной сфере, в том числе в рамках реализации федеральных, региональных, муниципальных программ на территории Волгоградской области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финансов Волгоградской области, комитет экономической политики и развития Волгоградской области, главные распорядители бюджетных средств - ответственные исполнители программ, главы муниципальных районов и городских округов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330475">
            <w:pPr>
              <w:pStyle w:val="ConsPlusNormal"/>
              <w:jc w:val="center"/>
            </w:pPr>
            <w:hyperlink r:id="rId86" w:history="1">
              <w:r w:rsidR="007670DC">
                <w:rPr>
                  <w:color w:val="0000FF"/>
                </w:rPr>
                <w:t>9.7</w:t>
              </w:r>
            </w:hyperlink>
            <w:r w:rsidR="007670DC">
              <w:t>.</w:t>
            </w:r>
          </w:p>
        </w:tc>
        <w:tc>
          <w:tcPr>
            <w:tcW w:w="3402" w:type="dxa"/>
            <w:tcBorders>
              <w:top w:val="nil"/>
              <w:left w:val="nil"/>
              <w:bottom w:val="nil"/>
              <w:right w:val="nil"/>
            </w:tcBorders>
          </w:tcPr>
          <w:p w:rsidR="007670DC" w:rsidRDefault="007670DC">
            <w:pPr>
              <w:pStyle w:val="ConsPlusNormal"/>
            </w:pPr>
            <w:r>
              <w:t xml:space="preserve">Организация проведения общественного контроля в соответствии с Федеральным </w:t>
            </w:r>
            <w:hyperlink r:id="rId87" w:history="1">
              <w:r>
                <w:rPr>
                  <w:color w:val="0000FF"/>
                </w:rPr>
                <w:t>законом</w:t>
              </w:r>
            </w:hyperlink>
            <w:r>
              <w:t xml:space="preserve"> от 21 июля 2014 г. N 212-ФЗ "Об основах общественного контроля в Российской Федерации" и </w:t>
            </w:r>
            <w:hyperlink r:id="rId88" w:history="1">
              <w:r>
                <w:rPr>
                  <w:color w:val="0000FF"/>
                </w:rPr>
                <w:t>Законом</w:t>
              </w:r>
            </w:hyperlink>
            <w:r>
              <w:t xml:space="preserve"> Волгоградской области от 30 декабря 2015 г. N 240-ОД "Об осуществлении общественного контроля в Волгоградской области" в основных коррупционно опасных сферах деятельности с учетом общественно значимых законных интересов граждан</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Общественная палата Волгоградской области (по согласованию), общественные советы при органах исполнительной власти, общественные советы при органах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bookmarkStart w:id="4" w:name="P514"/>
            <w:bookmarkEnd w:id="4"/>
            <w:r>
              <w:t>10.</w:t>
            </w:r>
          </w:p>
        </w:tc>
        <w:tc>
          <w:tcPr>
            <w:tcW w:w="3402" w:type="dxa"/>
            <w:tcBorders>
              <w:top w:val="nil"/>
              <w:left w:val="nil"/>
              <w:bottom w:val="nil"/>
              <w:right w:val="nil"/>
            </w:tcBorders>
          </w:tcPr>
          <w:p w:rsidR="007670DC" w:rsidRDefault="007670DC">
            <w:pPr>
              <w:pStyle w:val="ConsPlusNormal"/>
            </w:pPr>
            <w:r>
              <w:t>Информирование населения о принимаемых антикоррупционных мерах на территории Волгоградской области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10.1.</w:t>
            </w:r>
          </w:p>
        </w:tc>
        <w:tc>
          <w:tcPr>
            <w:tcW w:w="3402" w:type="dxa"/>
            <w:tcBorders>
              <w:top w:val="nil"/>
              <w:left w:val="nil"/>
              <w:bottom w:val="nil"/>
              <w:right w:val="nil"/>
            </w:tcBorders>
          </w:tcPr>
          <w:p w:rsidR="007670DC" w:rsidRDefault="007670DC">
            <w:pPr>
              <w:pStyle w:val="ConsPlusNormal"/>
            </w:pPr>
            <w:r>
              <w:t>Размещение в региональных средствах массовой информации и на официальном портале Губернатора и Администрации Волгоградской области ежегодного доклада о противодействии коррупции в Волгоградской области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в апреле</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0"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10.2.</w:t>
            </w:r>
          </w:p>
        </w:tc>
        <w:tc>
          <w:tcPr>
            <w:tcW w:w="3402" w:type="dxa"/>
            <w:tcBorders>
              <w:top w:val="nil"/>
              <w:left w:val="nil"/>
              <w:bottom w:val="nil"/>
              <w:right w:val="nil"/>
            </w:tcBorders>
          </w:tcPr>
          <w:p w:rsidR="007670DC" w:rsidRDefault="007670DC">
            <w:pPr>
              <w:pStyle w:val="ConsPlusNormal"/>
            </w:pPr>
            <w:r>
              <w:t>Размещение на официальном портале Губернатора и Администрации Волгоградской области информации о реализации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01 февраля</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91" w:history="1">
              <w:r>
                <w:rPr>
                  <w:color w:val="0000FF"/>
                </w:rPr>
                <w:t>N 330</w:t>
              </w:r>
            </w:hyperlink>
            <w:r>
              <w:t xml:space="preserve">, от 21.09.2021 </w:t>
            </w:r>
            <w:hyperlink r:id="rId92"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10.3.</w:t>
            </w:r>
          </w:p>
        </w:tc>
        <w:tc>
          <w:tcPr>
            <w:tcW w:w="3402" w:type="dxa"/>
            <w:tcBorders>
              <w:top w:val="nil"/>
              <w:left w:val="nil"/>
              <w:bottom w:val="nil"/>
              <w:right w:val="nil"/>
            </w:tcBorders>
          </w:tcPr>
          <w:p w:rsidR="007670DC" w:rsidRDefault="007670DC">
            <w:pPr>
              <w:pStyle w:val="ConsPlusNormal"/>
            </w:pPr>
            <w:r>
              <w:t>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10.4.</w:t>
            </w:r>
          </w:p>
        </w:tc>
        <w:tc>
          <w:tcPr>
            <w:tcW w:w="3402" w:type="dxa"/>
            <w:tcBorders>
              <w:top w:val="nil"/>
              <w:left w:val="nil"/>
              <w:bottom w:val="nil"/>
              <w:right w:val="nil"/>
            </w:tcBorders>
          </w:tcPr>
          <w:p w:rsidR="007670DC" w:rsidRDefault="007670DC">
            <w:pPr>
              <w:pStyle w:val="ConsPlusNormal"/>
            </w:pPr>
            <w:r>
              <w:t>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 преступлений и мерах, принятых к виновным лицам</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11.</w:t>
            </w:r>
          </w:p>
        </w:tc>
        <w:tc>
          <w:tcPr>
            <w:tcW w:w="3402" w:type="dxa"/>
            <w:tcBorders>
              <w:top w:val="nil"/>
              <w:left w:val="nil"/>
              <w:bottom w:val="nil"/>
              <w:right w:val="nil"/>
            </w:tcBorders>
          </w:tcPr>
          <w:p w:rsidR="007670DC" w:rsidRDefault="007670DC">
            <w:pPr>
              <w:pStyle w:val="ConsPlusNormal"/>
            </w:pPr>
            <w:r>
              <w:t>Контроль за исполнением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11.1.</w:t>
            </w:r>
          </w:p>
        </w:tc>
        <w:tc>
          <w:tcPr>
            <w:tcW w:w="3402" w:type="dxa"/>
            <w:tcBorders>
              <w:top w:val="nil"/>
              <w:left w:val="nil"/>
              <w:bottom w:val="nil"/>
              <w:right w:val="nil"/>
            </w:tcBorders>
          </w:tcPr>
          <w:p w:rsidR="007670DC" w:rsidRDefault="007670DC">
            <w:pPr>
              <w:pStyle w:val="ConsPlusNormal"/>
            </w:pPr>
            <w:r>
              <w:t>Осуществление контроля за организацией и исполнением мероприятий Программы противодействия коррупции в Волгоградской области на 2021 - 2024 годы в установленные сроки и в пределах установленных полномочий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11.2.</w:t>
            </w:r>
          </w:p>
        </w:tc>
        <w:tc>
          <w:tcPr>
            <w:tcW w:w="3402" w:type="dxa"/>
            <w:tcBorders>
              <w:top w:val="nil"/>
              <w:left w:val="nil"/>
              <w:bottom w:val="nil"/>
              <w:right w:val="nil"/>
            </w:tcBorders>
          </w:tcPr>
          <w:p w:rsidR="007670DC" w:rsidRDefault="007670DC">
            <w:pPr>
              <w:pStyle w:val="ConsPlusNormal"/>
            </w:pPr>
            <w:r>
              <w:t>Направление информации по исполнению мероприятий Программы противодействия коррупции в Волгоградской области на 2021 - 2024 годы в орган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20 декабря</w:t>
            </w:r>
          </w:p>
        </w:tc>
        <w:tc>
          <w:tcPr>
            <w:tcW w:w="2860" w:type="dxa"/>
            <w:tcBorders>
              <w:top w:val="nil"/>
              <w:left w:val="nil"/>
              <w:bottom w:val="nil"/>
              <w:right w:val="nil"/>
            </w:tcBorders>
          </w:tcPr>
          <w:p w:rsidR="007670DC" w:rsidRDefault="007670DC">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 (за исключением территориальных органов федеральных органов исполнительной власти)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97" w:history="1">
              <w:r>
                <w:rPr>
                  <w:color w:val="0000FF"/>
                </w:rPr>
                <w:t>N 330</w:t>
              </w:r>
            </w:hyperlink>
            <w:r>
              <w:t xml:space="preserve">, от 21.09.2021 </w:t>
            </w:r>
            <w:hyperlink r:id="rId98" w:history="1">
              <w:r>
                <w:rPr>
                  <w:color w:val="0000FF"/>
                </w:rPr>
                <w:t>N 644</w:t>
              </w:r>
            </w:hyperlink>
            <w:r>
              <w:t>)</w:t>
            </w:r>
          </w:p>
        </w:tc>
      </w:tr>
    </w:tbl>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1"/>
      </w:pPr>
      <w:r>
        <w:t>Приложение 2</w:t>
      </w:r>
    </w:p>
    <w:p w:rsidR="007670DC" w:rsidRDefault="007670DC">
      <w:pPr>
        <w:pStyle w:val="ConsPlusNormal"/>
        <w:jc w:val="right"/>
      </w:pPr>
      <w:r>
        <w:t>к Программе</w:t>
      </w:r>
    </w:p>
    <w:p w:rsidR="007670DC" w:rsidRDefault="007670DC">
      <w:pPr>
        <w:pStyle w:val="ConsPlusNormal"/>
        <w:jc w:val="right"/>
      </w:pPr>
      <w:r>
        <w:t>противодействия коррупции</w:t>
      </w:r>
    </w:p>
    <w:p w:rsidR="007670DC" w:rsidRDefault="007670DC">
      <w:pPr>
        <w:pStyle w:val="ConsPlusNormal"/>
        <w:jc w:val="right"/>
      </w:pPr>
      <w:r>
        <w:t>в Волгоградской области</w:t>
      </w:r>
    </w:p>
    <w:p w:rsidR="007670DC" w:rsidRDefault="007670DC">
      <w:pPr>
        <w:pStyle w:val="ConsPlusNormal"/>
        <w:jc w:val="right"/>
      </w:pPr>
      <w:r>
        <w:t>на 2021 - 2024 годы</w:t>
      </w:r>
    </w:p>
    <w:p w:rsidR="007670DC" w:rsidRDefault="007670DC">
      <w:pPr>
        <w:pStyle w:val="ConsPlusNormal"/>
        <w:jc w:val="both"/>
      </w:pPr>
    </w:p>
    <w:p w:rsidR="007670DC" w:rsidRDefault="007670DC">
      <w:pPr>
        <w:pStyle w:val="ConsPlusTitle"/>
        <w:jc w:val="center"/>
      </w:pPr>
      <w:bookmarkStart w:id="5" w:name="P567"/>
      <w:bookmarkEnd w:id="5"/>
      <w:r>
        <w:t>ПЕРЕЧЕНЬ</w:t>
      </w:r>
    </w:p>
    <w:p w:rsidR="007670DC" w:rsidRDefault="007670DC">
      <w:pPr>
        <w:pStyle w:val="ConsPlusTitle"/>
        <w:jc w:val="center"/>
      </w:pPr>
      <w:r>
        <w:t>МЕРОПРИЯТИЙ ПРОГРАММЫ ПРОТИВОДЕЙСТВИЯ КОРРУПЦИИ</w:t>
      </w:r>
    </w:p>
    <w:p w:rsidR="007670DC" w:rsidRDefault="007670DC">
      <w:pPr>
        <w:pStyle w:val="ConsPlusTitle"/>
        <w:jc w:val="center"/>
      </w:pPr>
      <w:r>
        <w:t>В ВОЛГОГРАДСКОЙ ОБЛАСТИ НА 2021 - 2024 ГОДЫ, ПОДЛЕЖАЩИХ</w:t>
      </w:r>
    </w:p>
    <w:p w:rsidR="007670DC" w:rsidRDefault="007670DC">
      <w:pPr>
        <w:pStyle w:val="ConsPlusTitle"/>
        <w:jc w:val="center"/>
      </w:pPr>
      <w:r>
        <w:t>ФИНАНСИРОВАНИЮ</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99"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100"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sectPr w:rsidR="007670DC" w:rsidSect="004F39ED">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794"/>
        <w:gridCol w:w="794"/>
        <w:gridCol w:w="794"/>
        <w:gridCol w:w="794"/>
        <w:gridCol w:w="2268"/>
      </w:tblGrid>
      <w:tr w:rsidR="007670DC">
        <w:tc>
          <w:tcPr>
            <w:tcW w:w="567" w:type="dxa"/>
            <w:vMerge w:val="restart"/>
            <w:tcBorders>
              <w:top w:val="single" w:sz="4" w:space="0" w:color="auto"/>
              <w:left w:val="nil"/>
              <w:bottom w:val="single" w:sz="4" w:space="0" w:color="auto"/>
            </w:tcBorders>
          </w:tcPr>
          <w:p w:rsidR="007670DC" w:rsidRDefault="007670DC">
            <w:pPr>
              <w:pStyle w:val="ConsPlusNormal"/>
              <w:jc w:val="center"/>
            </w:pPr>
            <w:r>
              <w:t>N</w:t>
            </w:r>
          </w:p>
          <w:p w:rsidR="007670DC" w:rsidRDefault="007670DC">
            <w:pPr>
              <w:pStyle w:val="ConsPlusNormal"/>
              <w:jc w:val="center"/>
            </w:pPr>
            <w:r>
              <w:t>п/п</w:t>
            </w:r>
          </w:p>
        </w:tc>
        <w:tc>
          <w:tcPr>
            <w:tcW w:w="3798" w:type="dxa"/>
            <w:vMerge w:val="restart"/>
            <w:tcBorders>
              <w:top w:val="single" w:sz="4" w:space="0" w:color="auto"/>
              <w:bottom w:val="single" w:sz="4" w:space="0" w:color="auto"/>
            </w:tcBorders>
          </w:tcPr>
          <w:p w:rsidR="007670DC" w:rsidRDefault="007670DC">
            <w:pPr>
              <w:pStyle w:val="ConsPlusNormal"/>
              <w:jc w:val="center"/>
            </w:pPr>
            <w:r>
              <w:t>Наименование мероприятия</w:t>
            </w:r>
          </w:p>
        </w:tc>
        <w:tc>
          <w:tcPr>
            <w:tcW w:w="3176" w:type="dxa"/>
            <w:gridSpan w:val="4"/>
            <w:tcBorders>
              <w:top w:val="single" w:sz="4" w:space="0" w:color="auto"/>
              <w:bottom w:val="single" w:sz="4" w:space="0" w:color="auto"/>
            </w:tcBorders>
          </w:tcPr>
          <w:p w:rsidR="007670DC" w:rsidRDefault="007670DC">
            <w:pPr>
              <w:pStyle w:val="ConsPlusNormal"/>
              <w:jc w:val="center"/>
            </w:pPr>
            <w:r>
              <w:t>Объем финансирования по годам</w:t>
            </w:r>
          </w:p>
        </w:tc>
        <w:tc>
          <w:tcPr>
            <w:tcW w:w="2268" w:type="dxa"/>
            <w:vMerge w:val="restart"/>
            <w:tcBorders>
              <w:top w:val="single" w:sz="4" w:space="0" w:color="auto"/>
              <w:bottom w:val="single" w:sz="4" w:space="0" w:color="auto"/>
              <w:right w:val="nil"/>
            </w:tcBorders>
          </w:tcPr>
          <w:p w:rsidR="007670DC" w:rsidRDefault="007670DC">
            <w:pPr>
              <w:pStyle w:val="ConsPlusNormal"/>
              <w:jc w:val="center"/>
            </w:pPr>
            <w:r>
              <w:t>Исполнитель мероприятия</w:t>
            </w:r>
          </w:p>
        </w:tc>
      </w:tr>
      <w:tr w:rsidR="007670DC">
        <w:tc>
          <w:tcPr>
            <w:tcW w:w="567" w:type="dxa"/>
            <w:vMerge/>
            <w:tcBorders>
              <w:top w:val="single" w:sz="4" w:space="0" w:color="auto"/>
              <w:left w:val="nil"/>
              <w:bottom w:val="single" w:sz="4" w:space="0" w:color="auto"/>
            </w:tcBorders>
          </w:tcPr>
          <w:p w:rsidR="007670DC" w:rsidRDefault="007670DC"/>
        </w:tc>
        <w:tc>
          <w:tcPr>
            <w:tcW w:w="3798" w:type="dxa"/>
            <w:vMerge/>
            <w:tcBorders>
              <w:top w:val="single" w:sz="4" w:space="0" w:color="auto"/>
              <w:bottom w:val="single" w:sz="4" w:space="0" w:color="auto"/>
            </w:tcBorders>
          </w:tcPr>
          <w:p w:rsidR="007670DC" w:rsidRDefault="007670DC"/>
        </w:tc>
        <w:tc>
          <w:tcPr>
            <w:tcW w:w="794" w:type="dxa"/>
            <w:tcBorders>
              <w:top w:val="single" w:sz="4" w:space="0" w:color="auto"/>
              <w:bottom w:val="single" w:sz="4" w:space="0" w:color="auto"/>
            </w:tcBorders>
          </w:tcPr>
          <w:p w:rsidR="007670DC" w:rsidRDefault="007670DC">
            <w:pPr>
              <w:pStyle w:val="ConsPlusNormal"/>
              <w:jc w:val="center"/>
            </w:pPr>
            <w:r>
              <w:t>2021 год</w:t>
            </w:r>
          </w:p>
        </w:tc>
        <w:tc>
          <w:tcPr>
            <w:tcW w:w="794" w:type="dxa"/>
            <w:tcBorders>
              <w:top w:val="single" w:sz="4" w:space="0" w:color="auto"/>
              <w:bottom w:val="single" w:sz="4" w:space="0" w:color="auto"/>
            </w:tcBorders>
          </w:tcPr>
          <w:p w:rsidR="007670DC" w:rsidRDefault="007670DC">
            <w:pPr>
              <w:pStyle w:val="ConsPlusNormal"/>
              <w:jc w:val="center"/>
            </w:pPr>
            <w:r>
              <w:t>2022 год</w:t>
            </w:r>
          </w:p>
        </w:tc>
        <w:tc>
          <w:tcPr>
            <w:tcW w:w="794" w:type="dxa"/>
            <w:tcBorders>
              <w:top w:val="single" w:sz="4" w:space="0" w:color="auto"/>
              <w:bottom w:val="single" w:sz="4" w:space="0" w:color="auto"/>
            </w:tcBorders>
          </w:tcPr>
          <w:p w:rsidR="007670DC" w:rsidRDefault="007670DC">
            <w:pPr>
              <w:pStyle w:val="ConsPlusNormal"/>
              <w:jc w:val="center"/>
            </w:pPr>
            <w:r>
              <w:t>2023 год</w:t>
            </w:r>
          </w:p>
        </w:tc>
        <w:tc>
          <w:tcPr>
            <w:tcW w:w="794" w:type="dxa"/>
            <w:tcBorders>
              <w:top w:val="single" w:sz="4" w:space="0" w:color="auto"/>
              <w:bottom w:val="single" w:sz="4" w:space="0" w:color="auto"/>
            </w:tcBorders>
          </w:tcPr>
          <w:p w:rsidR="007670DC" w:rsidRDefault="007670DC">
            <w:pPr>
              <w:pStyle w:val="ConsPlusNormal"/>
              <w:jc w:val="center"/>
            </w:pPr>
            <w:r>
              <w:t>2024 год</w:t>
            </w:r>
          </w:p>
        </w:tc>
        <w:tc>
          <w:tcPr>
            <w:tcW w:w="2268" w:type="dxa"/>
            <w:vMerge/>
            <w:tcBorders>
              <w:top w:val="single" w:sz="4" w:space="0" w:color="auto"/>
              <w:bottom w:val="single" w:sz="4" w:space="0" w:color="auto"/>
              <w:right w:val="nil"/>
            </w:tcBorders>
          </w:tcPr>
          <w:p w:rsidR="007670DC" w:rsidRDefault="007670DC"/>
        </w:tc>
      </w:tr>
      <w:tr w:rsidR="007670DC">
        <w:tc>
          <w:tcPr>
            <w:tcW w:w="567" w:type="dxa"/>
            <w:tcBorders>
              <w:top w:val="single" w:sz="4" w:space="0" w:color="auto"/>
              <w:left w:val="nil"/>
              <w:bottom w:val="single" w:sz="4" w:space="0" w:color="auto"/>
            </w:tcBorders>
          </w:tcPr>
          <w:p w:rsidR="007670DC" w:rsidRDefault="007670DC">
            <w:pPr>
              <w:pStyle w:val="ConsPlusNormal"/>
              <w:jc w:val="center"/>
            </w:pPr>
            <w:r>
              <w:t>1</w:t>
            </w:r>
          </w:p>
        </w:tc>
        <w:tc>
          <w:tcPr>
            <w:tcW w:w="3798" w:type="dxa"/>
            <w:tcBorders>
              <w:top w:val="single" w:sz="4" w:space="0" w:color="auto"/>
              <w:bottom w:val="single" w:sz="4" w:space="0" w:color="auto"/>
            </w:tcBorders>
          </w:tcPr>
          <w:p w:rsidR="007670DC" w:rsidRDefault="007670DC">
            <w:pPr>
              <w:pStyle w:val="ConsPlusNormal"/>
              <w:jc w:val="center"/>
            </w:pPr>
            <w:r>
              <w:t>2</w:t>
            </w:r>
          </w:p>
        </w:tc>
        <w:tc>
          <w:tcPr>
            <w:tcW w:w="794" w:type="dxa"/>
            <w:tcBorders>
              <w:top w:val="single" w:sz="4" w:space="0" w:color="auto"/>
              <w:bottom w:val="single" w:sz="4" w:space="0" w:color="auto"/>
            </w:tcBorders>
          </w:tcPr>
          <w:p w:rsidR="007670DC" w:rsidRDefault="007670DC">
            <w:pPr>
              <w:pStyle w:val="ConsPlusNormal"/>
              <w:jc w:val="center"/>
            </w:pPr>
            <w:r>
              <w:t>3</w:t>
            </w:r>
          </w:p>
        </w:tc>
        <w:tc>
          <w:tcPr>
            <w:tcW w:w="794" w:type="dxa"/>
            <w:tcBorders>
              <w:top w:val="single" w:sz="4" w:space="0" w:color="auto"/>
              <w:bottom w:val="single" w:sz="4" w:space="0" w:color="auto"/>
            </w:tcBorders>
          </w:tcPr>
          <w:p w:rsidR="007670DC" w:rsidRDefault="007670DC">
            <w:pPr>
              <w:pStyle w:val="ConsPlusNormal"/>
              <w:jc w:val="center"/>
            </w:pPr>
            <w:r>
              <w:t>4</w:t>
            </w:r>
          </w:p>
        </w:tc>
        <w:tc>
          <w:tcPr>
            <w:tcW w:w="794" w:type="dxa"/>
            <w:tcBorders>
              <w:top w:val="single" w:sz="4" w:space="0" w:color="auto"/>
              <w:bottom w:val="single" w:sz="4" w:space="0" w:color="auto"/>
            </w:tcBorders>
          </w:tcPr>
          <w:p w:rsidR="007670DC" w:rsidRDefault="007670DC">
            <w:pPr>
              <w:pStyle w:val="ConsPlusNormal"/>
              <w:jc w:val="center"/>
            </w:pPr>
            <w:r>
              <w:t>5</w:t>
            </w:r>
          </w:p>
        </w:tc>
        <w:tc>
          <w:tcPr>
            <w:tcW w:w="794" w:type="dxa"/>
            <w:tcBorders>
              <w:top w:val="single" w:sz="4" w:space="0" w:color="auto"/>
              <w:bottom w:val="single" w:sz="4" w:space="0" w:color="auto"/>
            </w:tcBorders>
          </w:tcPr>
          <w:p w:rsidR="007670DC" w:rsidRDefault="007670DC">
            <w:pPr>
              <w:pStyle w:val="ConsPlusNormal"/>
              <w:jc w:val="center"/>
            </w:pPr>
            <w:r>
              <w:t>6</w:t>
            </w:r>
          </w:p>
        </w:tc>
        <w:tc>
          <w:tcPr>
            <w:tcW w:w="2268" w:type="dxa"/>
            <w:tcBorders>
              <w:top w:val="single" w:sz="4" w:space="0" w:color="auto"/>
              <w:bottom w:val="single" w:sz="4" w:space="0" w:color="auto"/>
              <w:right w:val="nil"/>
            </w:tcBorders>
          </w:tcPr>
          <w:p w:rsidR="007670DC" w:rsidRDefault="007670DC">
            <w:pPr>
              <w:pStyle w:val="ConsPlusNormal"/>
              <w:jc w:val="center"/>
            </w:pPr>
            <w:r>
              <w:t>7</w:t>
            </w:r>
          </w:p>
        </w:tc>
      </w:tr>
      <w:tr w:rsidR="007670DC">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7670DC" w:rsidRDefault="007670DC">
            <w:pPr>
              <w:pStyle w:val="ConsPlusNormal"/>
              <w:jc w:val="center"/>
            </w:pPr>
            <w:r>
              <w:t>1.</w:t>
            </w:r>
          </w:p>
        </w:tc>
        <w:tc>
          <w:tcPr>
            <w:tcW w:w="3798" w:type="dxa"/>
            <w:tcBorders>
              <w:top w:val="single" w:sz="4" w:space="0" w:color="auto"/>
              <w:left w:val="nil"/>
              <w:bottom w:val="nil"/>
              <w:right w:val="nil"/>
            </w:tcBorders>
          </w:tcPr>
          <w:p w:rsidR="007670DC" w:rsidRDefault="007670DC">
            <w:pPr>
              <w:pStyle w:val="ConsPlusNormal"/>
            </w:pPr>
            <w:r>
              <w:t>Проведение ежегодных социологических исследований проявлений коррупции на территории Волгоградской области. Представление ежегодно до 10 декабря результатов (итогов) социологического исследования в орган Волгоградской области по профилактике коррупционных и иных правонарушений</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2268" w:type="dxa"/>
            <w:tcBorders>
              <w:top w:val="single" w:sz="4" w:space="0" w:color="auto"/>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101" w:history="1">
              <w:r>
                <w:rPr>
                  <w:color w:val="0000FF"/>
                </w:rPr>
                <w:t>N 330</w:t>
              </w:r>
            </w:hyperlink>
            <w:r>
              <w:t>,</w:t>
            </w:r>
          </w:p>
          <w:p w:rsidR="007670DC" w:rsidRDefault="007670DC">
            <w:pPr>
              <w:pStyle w:val="ConsPlusNormal"/>
              <w:jc w:val="both"/>
            </w:pPr>
            <w:r>
              <w:t xml:space="preserve">от 21.09.2021 </w:t>
            </w:r>
            <w:hyperlink r:id="rId102" w:history="1">
              <w:r>
                <w:rPr>
                  <w:color w:val="0000FF"/>
                </w:rPr>
                <w:t>N 644</w:t>
              </w:r>
            </w:hyperlink>
            <w:r>
              <w:t>)</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2.</w:t>
            </w:r>
          </w:p>
        </w:tc>
        <w:tc>
          <w:tcPr>
            <w:tcW w:w="3798" w:type="dxa"/>
            <w:tcBorders>
              <w:top w:val="nil"/>
              <w:left w:val="nil"/>
              <w:bottom w:val="nil"/>
              <w:right w:val="nil"/>
            </w:tcBorders>
          </w:tcPr>
          <w:p w:rsidR="007670DC" w:rsidRDefault="007670DC">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2268"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3.</w:t>
            </w:r>
          </w:p>
        </w:tc>
        <w:tc>
          <w:tcPr>
            <w:tcW w:w="3798" w:type="dxa"/>
            <w:tcBorders>
              <w:top w:val="nil"/>
              <w:left w:val="nil"/>
              <w:bottom w:val="nil"/>
              <w:right w:val="nil"/>
            </w:tcBorders>
          </w:tcPr>
          <w:p w:rsidR="007670DC" w:rsidRDefault="007670DC">
            <w:pPr>
              <w:pStyle w:val="ConsPlusNormal"/>
            </w:pPr>
            <w:r>
              <w:t>Обеспечение доступа одного рабочего места органа Волгоградской области по профилактике коррупционных и иных правонарушений к автоматизированной информационной системе (АИС) "ДельтаБезопасность"</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2268"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104" w:history="1">
              <w:r>
                <w:rPr>
                  <w:color w:val="0000FF"/>
                </w:rPr>
                <w:t>N 330</w:t>
              </w:r>
            </w:hyperlink>
            <w:r>
              <w:t>,</w:t>
            </w:r>
          </w:p>
          <w:p w:rsidR="007670DC" w:rsidRDefault="007670DC">
            <w:pPr>
              <w:pStyle w:val="ConsPlusNormal"/>
              <w:jc w:val="both"/>
            </w:pPr>
            <w:r>
              <w:t xml:space="preserve">от 21.09.2021 </w:t>
            </w:r>
            <w:hyperlink r:id="rId105" w:history="1">
              <w:r>
                <w:rPr>
                  <w:color w:val="0000FF"/>
                </w:rPr>
                <w:t>N 644</w:t>
              </w:r>
            </w:hyperlink>
            <w:r>
              <w:t>)</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4.</w:t>
            </w:r>
          </w:p>
        </w:tc>
        <w:tc>
          <w:tcPr>
            <w:tcW w:w="3798" w:type="dxa"/>
            <w:tcBorders>
              <w:top w:val="nil"/>
              <w:left w:val="nil"/>
              <w:bottom w:val="nil"/>
              <w:right w:val="nil"/>
            </w:tcBorders>
          </w:tcPr>
          <w:p w:rsidR="007670DC" w:rsidRDefault="007670DC">
            <w:pPr>
              <w:pStyle w:val="ConsPlusNormal"/>
            </w:pPr>
            <w:r>
              <w:t>Ежегодное повышение квалификации муниципальных служащих</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2268" w:type="dxa"/>
            <w:tcBorders>
              <w:top w:val="nil"/>
              <w:left w:val="nil"/>
              <w:bottom w:val="nil"/>
              <w:right w:val="nil"/>
            </w:tcBorders>
          </w:tcPr>
          <w:p w:rsidR="007670DC" w:rsidRDefault="007670DC">
            <w:pPr>
              <w:pStyle w:val="ConsPlusNormal"/>
            </w:pPr>
            <w:r>
              <w:t>комитет по делам территориальных образований, внутренней и информационной политики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5.</w:t>
            </w:r>
          </w:p>
        </w:tc>
        <w:tc>
          <w:tcPr>
            <w:tcW w:w="3798" w:type="dxa"/>
            <w:tcBorders>
              <w:top w:val="nil"/>
              <w:left w:val="nil"/>
              <w:bottom w:val="nil"/>
              <w:right w:val="nil"/>
            </w:tcBorders>
          </w:tcPr>
          <w:p w:rsidR="007670DC" w:rsidRDefault="007670DC">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теле- и радиоэфире</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2268" w:type="dxa"/>
            <w:tcBorders>
              <w:top w:val="nil"/>
              <w:left w:val="nil"/>
              <w:bottom w:val="nil"/>
              <w:right w:val="nil"/>
            </w:tcBorders>
          </w:tcPr>
          <w:p w:rsidR="007670DC" w:rsidRDefault="007670DC">
            <w:pPr>
              <w:pStyle w:val="ConsPlusNormal"/>
            </w:pPr>
            <w:r>
              <w:t>комитет по делам территориальных образований, внутренней и информационной политики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7" w:history="1">
              <w:r>
                <w:rPr>
                  <w:color w:val="0000FF"/>
                </w:rPr>
                <w:t>постановления</w:t>
              </w:r>
            </w:hyperlink>
            <w:r>
              <w:t xml:space="preserve"> Губернатора Волгоградской обл. от 21.09.2021 N 644)</w:t>
            </w:r>
          </w:p>
        </w:tc>
      </w:tr>
    </w:tbl>
    <w:p w:rsidR="007670DC" w:rsidRDefault="007670DC">
      <w:pPr>
        <w:pStyle w:val="ConsPlusNormal"/>
        <w:jc w:val="both"/>
      </w:pPr>
    </w:p>
    <w:p w:rsidR="007670DC" w:rsidRDefault="007670DC">
      <w:pPr>
        <w:pStyle w:val="ConsPlusNormal"/>
        <w:ind w:firstLine="540"/>
        <w:jc w:val="both"/>
      </w:pPr>
      <w:r>
        <w:t>Примечание: Сумма финансирования по каждой из позиций может корректироваться в зависимости от рыночных цен приобретаемых товаров, оказываемых услуг.</w:t>
      </w:r>
    </w:p>
    <w:p w:rsidR="007670DC" w:rsidRDefault="007670DC">
      <w:pPr>
        <w:pStyle w:val="ConsPlusNormal"/>
        <w:jc w:val="both"/>
      </w:pPr>
    </w:p>
    <w:p w:rsidR="007670DC" w:rsidRDefault="007670DC">
      <w:pPr>
        <w:pStyle w:val="ConsPlusNormal"/>
        <w:jc w:val="both"/>
      </w:pPr>
    </w:p>
    <w:p w:rsidR="007670DC" w:rsidRDefault="007670DC">
      <w:pPr>
        <w:pStyle w:val="ConsPlusNormal"/>
        <w:pBdr>
          <w:top w:val="single" w:sz="6" w:space="0" w:color="auto"/>
        </w:pBdr>
        <w:spacing w:before="100" w:after="100"/>
        <w:jc w:val="both"/>
        <w:rPr>
          <w:sz w:val="2"/>
          <w:szCs w:val="2"/>
        </w:rPr>
      </w:pPr>
    </w:p>
    <w:p w:rsidR="00F85CB3" w:rsidRDefault="00F85CB3"/>
    <w:sectPr w:rsidR="00F85CB3" w:rsidSect="002F09B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DC"/>
    <w:rsid w:val="00257D71"/>
    <w:rsid w:val="00330475"/>
    <w:rsid w:val="006A4AA4"/>
    <w:rsid w:val="007670DC"/>
    <w:rsid w:val="00F8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1D13F-6C5F-4B1B-A5E5-D273F8D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7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7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7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5F17B55EA5244F40A01C9AA614C19ABD7BF7C9AC264F812413F67BF63BCC112A576EC7AB5F1CC3CF32FEB511FC056E835F8776D339E74AE916AF6Ew813M" TargetMode="External"/><Relationship Id="rId21" Type="http://schemas.openxmlformats.org/officeDocument/2006/relationships/hyperlink" Target="consultantplus://offline/ref=085F17B55EA5244F40A01C9AA614C19ABD7BF7C9AC274B822314F67BF63BCC112A576EC7AB5F1CC3CF32FEB114FC056E835F8776D339E74AE916AF6Ew813M" TargetMode="External"/><Relationship Id="rId42" Type="http://schemas.openxmlformats.org/officeDocument/2006/relationships/hyperlink" Target="consultantplus://offline/ref=085F17B55EA5244F40A01C9AA614C19ABD7BF7C9AC264F812413F67BF63BCC112A576EC7AB5F1CC3CF32FEB513FC056E835F8776D339E74AE916AF6Ew813M" TargetMode="External"/><Relationship Id="rId47" Type="http://schemas.openxmlformats.org/officeDocument/2006/relationships/hyperlink" Target="consultantplus://offline/ref=085F17B55EA5244F40A01C9AA614C19ABD7BF7C9AC274B822314F67BF63BCC112A576EC7AB5F1CC3CF32FEB314FC056E835F8776D339E74AE916AF6Ew813M" TargetMode="External"/><Relationship Id="rId63" Type="http://schemas.openxmlformats.org/officeDocument/2006/relationships/hyperlink" Target="consultantplus://offline/ref=085F17B55EA5244F40A01C9AA614C19ABD7BF7C9AC264F812413F67BF63BCC112A576EC7AB5F1CC3CF32FEB513FC056E835F8776D339E74AE916AF6Ew813M" TargetMode="External"/><Relationship Id="rId68" Type="http://schemas.openxmlformats.org/officeDocument/2006/relationships/hyperlink" Target="consultantplus://offline/ref=085F17B55EA5244F40A01C9AA614C19ABD7BF7C9AC264F812413F67BF63BCC112A576EC7AB5F1CC3CF32FEB51EFC056E835F8776D339E74AE916AF6Ew813M" TargetMode="External"/><Relationship Id="rId84" Type="http://schemas.openxmlformats.org/officeDocument/2006/relationships/hyperlink" Target="consultantplus://offline/ref=085F17B55EA5244F40A01C9AA614C19ABD7BF7C9AC274B822314F67BF63BCC112A576EC7AB5F1CC3CF32FEB512FC056E835F8776D339E74AE916AF6Ew813M" TargetMode="External"/><Relationship Id="rId89" Type="http://schemas.openxmlformats.org/officeDocument/2006/relationships/hyperlink" Target="consultantplus://offline/ref=085F17B55EA5244F40A01C9AA614C19ABD7BF7C9AC274B822314F67BF63BCC112A576EC7AB5F1CC3CF32FEB411FC056E835F8776D339E74AE916AF6Ew813M" TargetMode="External"/><Relationship Id="rId2" Type="http://schemas.openxmlformats.org/officeDocument/2006/relationships/settings" Target="settings.xml"/><Relationship Id="rId16" Type="http://schemas.openxmlformats.org/officeDocument/2006/relationships/hyperlink" Target="consultantplus://offline/ref=085F17B55EA5244F40A01C9AA614C19ABD7BF7C9AC264F812413F67BF63BCC112A576EC7AB5F1CC3CF32FEB412FC056E835F8776D339E74AE916AF6Ew813M" TargetMode="External"/><Relationship Id="rId29" Type="http://schemas.openxmlformats.org/officeDocument/2006/relationships/hyperlink" Target="consultantplus://offline/ref=085F17B55EA5244F40A01C9AA614C19ABD7BF7C9AC274B822314F67BF63BCC112A576EC7AB5F1CC3CF32FEB11FFC056E835F8776D339E74AE916AF6Ew813M" TargetMode="External"/><Relationship Id="rId107" Type="http://schemas.openxmlformats.org/officeDocument/2006/relationships/hyperlink" Target="consultantplus://offline/ref=085F17B55EA5244F40A01C9AA614C19ABD7BF7C9AC274B822314F67BF63BCC112A576EC7AB5F1CC3CF32FEB711FC056E835F8776D339E74AE916AF6Ew813M" TargetMode="External"/><Relationship Id="rId11" Type="http://schemas.openxmlformats.org/officeDocument/2006/relationships/hyperlink" Target="consultantplus://offline/ref=085F17B55EA5244F40A01C9AA614C19ABD7BF7C9AC274B822314F67BF63BCC112A576EC7AB5F1CC3CF32FEB011FC056E835F8776D339E74AE916AF6Ew813M" TargetMode="External"/><Relationship Id="rId24" Type="http://schemas.openxmlformats.org/officeDocument/2006/relationships/hyperlink" Target="consultantplus://offline/ref=085F17B55EA5244F40A01C9AA614C19ABD7BF7C9AC264F812413F67BF63BCC112A576EC7AB5F1CC3CF32FEB513FC056E835F8776D339E74AE916AF6Ew813M" TargetMode="External"/><Relationship Id="rId32" Type="http://schemas.openxmlformats.org/officeDocument/2006/relationships/hyperlink" Target="consultantplus://offline/ref=085F17B55EA5244F40A01C9AA614C19ABD7BF7C9AC274B822314F67BF63BCC112A576EC7AB5F1CC3CF32FEB211FC056E835F8776D339E74AE916AF6Ew813M" TargetMode="External"/><Relationship Id="rId37" Type="http://schemas.openxmlformats.org/officeDocument/2006/relationships/hyperlink" Target="consultantplus://offline/ref=085F17B55EA5244F40A01C9AA614C19ABD7BF7C9AC274B822314F67BF63BCC112A576EC7AB5F1CC3CF32FEB21FFC056E835F8776D339E74AE916AF6Ew813M" TargetMode="External"/><Relationship Id="rId40" Type="http://schemas.openxmlformats.org/officeDocument/2006/relationships/hyperlink" Target="consultantplus://offline/ref=085F17B55EA5244F40A01C9AA614C19ABD7BF7C9AC274B822314F67BF63BCC112A576EC7AB5F1CC3CF32FEB317FC056E835F8776D339E74AE916AF6Ew813M" TargetMode="External"/><Relationship Id="rId45" Type="http://schemas.openxmlformats.org/officeDocument/2006/relationships/hyperlink" Target="consultantplus://offline/ref=085F17B55EA5244F40A01C9AA614C19ABD7BF7C9AC274B822314F67BF63BCC112A576EC7AB5F1CC3CF32FEB317FC056E835F8776D339E74AE916AF6Ew813M" TargetMode="External"/><Relationship Id="rId53" Type="http://schemas.openxmlformats.org/officeDocument/2006/relationships/hyperlink" Target="consultantplus://offline/ref=085F17B55EA5244F40A01C9AA614C19ABD7BF7C9AC274B822314F67BF63BCC112A576EC7AB5F1CC3CF32FEB311FC056E835F8776D339E74AE916AF6Ew813M" TargetMode="External"/><Relationship Id="rId58" Type="http://schemas.openxmlformats.org/officeDocument/2006/relationships/hyperlink" Target="consultantplus://offline/ref=085F17B55EA5244F40A01C9AA614C19ABD7BF7C9AC274B822314F67BF63BCC112A576EC7AB5F1CC3CF32FEB31FFC056E835F8776D339E74AE916AF6Ew813M" TargetMode="External"/><Relationship Id="rId66" Type="http://schemas.openxmlformats.org/officeDocument/2006/relationships/hyperlink" Target="consultantplus://offline/ref=085F17B55EA5244F40A01C9AA614C19ABD7BF7C9AC264F812413F67BF63BCC112A576EC7AB5F1CC3CF32FEB513FC056E835F8776D339E74AE916AF6Ew813M" TargetMode="External"/><Relationship Id="rId74" Type="http://schemas.openxmlformats.org/officeDocument/2006/relationships/hyperlink" Target="consultantplus://offline/ref=085F17B55EA5244F40A01C9AA614C19ABD7BF7C9AC264F812413F67BF63BCC112A576EC7AB5F1CC3CF32FEB513FC056E835F8776D339E74AE916AF6Ew813M" TargetMode="External"/><Relationship Id="rId79" Type="http://schemas.openxmlformats.org/officeDocument/2006/relationships/hyperlink" Target="consultantplus://offline/ref=085F17B55EA5244F40A01C9AA614C19ABD7BF7C9AC274B822314F67BF63BCC112A576EC7AB5F1CC3CF32FEB41EFC056E835F8776D339E74AE916AF6Ew813M" TargetMode="External"/><Relationship Id="rId87" Type="http://schemas.openxmlformats.org/officeDocument/2006/relationships/hyperlink" Target="consultantplus://offline/ref=085F17B55EA5244F40A00297B0789E9FBE71ADCCAD2242D77840F02CA96BCA447817309EE81E0FC3CF2CFCB014wF16M" TargetMode="External"/><Relationship Id="rId102" Type="http://schemas.openxmlformats.org/officeDocument/2006/relationships/hyperlink" Target="consultantplus://offline/ref=085F17B55EA5244F40A01C9AA614C19ABD7BF7C9AC274B822314F67BF63BCC112A576EC7AB5F1CC3CF32FEB711FC056E835F8776D339E74AE916AF6Ew813M" TargetMode="External"/><Relationship Id="rId5" Type="http://schemas.openxmlformats.org/officeDocument/2006/relationships/hyperlink" Target="consultantplus://offline/ref=085F17B55EA5244F40A01C9AA614C19ABD7BF7C9AC264F812413F67BF63BCC112A576EC7AB5F1CC3CF32FEB414FC056E835F8776D339E74AE916AF6Ew813M" TargetMode="External"/><Relationship Id="rId61" Type="http://schemas.openxmlformats.org/officeDocument/2006/relationships/hyperlink" Target="consultantplus://offline/ref=085F17B55EA5244F40A01C9AA614C19ABD7BF7C9AC274B822314F67BF63BCC112A576EC7AB5F1CC3CF32FEB31FFC056E835F8776D339E74AE916AF6Ew813M" TargetMode="External"/><Relationship Id="rId82" Type="http://schemas.openxmlformats.org/officeDocument/2006/relationships/hyperlink" Target="consultantplus://offline/ref=085F17B55EA5244F40A01C9AA614C19ABD7BF7C9AC274B822314F67BF63BCC112A576EC7AB5F1CC3CF32FEB512FC056E835F8776D339E74AE916AF6Ew813M" TargetMode="External"/><Relationship Id="rId90" Type="http://schemas.openxmlformats.org/officeDocument/2006/relationships/hyperlink" Target="consultantplus://offline/ref=085F17B55EA5244F40A01C9AA614C19ABD7BF7C9AC264F812413F67BF63BCC112A576EC7AB5F1CC3CF32FEB513FC056E835F8776D339E74AE916AF6Ew813M" TargetMode="External"/><Relationship Id="rId95" Type="http://schemas.openxmlformats.org/officeDocument/2006/relationships/hyperlink" Target="consultantplus://offline/ref=085F17B55EA5244F40A01C9AA614C19ABD7BF7C9AC274B822314F67BF63BCC112A576EC7AB5F1CC3CF32FEB513FC056E835F8776D339E74AE916AF6Ew813M" TargetMode="External"/><Relationship Id="rId19" Type="http://schemas.openxmlformats.org/officeDocument/2006/relationships/hyperlink" Target="consultantplus://offline/ref=085F17B55EA5244F40A01C9AA614C19ABD7BF7C9AC264F812413F67BF63BCC112A576EC7AB5F1CC3CF32FEB516FC056E835F8776D339E74AE916AF6Ew813M" TargetMode="External"/><Relationship Id="rId14" Type="http://schemas.openxmlformats.org/officeDocument/2006/relationships/hyperlink" Target="consultantplus://offline/ref=085F17B55EA5244F40A00297B0789E9FBE78ACC4AD2742D77840F02CA96BCA447817309EE81E0FC3CF2CFCB014wF16M" TargetMode="External"/><Relationship Id="rId22" Type="http://schemas.openxmlformats.org/officeDocument/2006/relationships/hyperlink" Target="consultantplus://offline/ref=085F17B55EA5244F40A01C9AA614C19ABD7BF7C9AC264F812413F67BF63BCC112A576EC7AB5F1CC3CF32FEB515FC056E835F8776D339E74AE916AF6Ew813M" TargetMode="External"/><Relationship Id="rId27" Type="http://schemas.openxmlformats.org/officeDocument/2006/relationships/hyperlink" Target="consultantplus://offline/ref=085F17B55EA5244F40A01C9AA614C19ABD7BF7C9AC264F812413F67BF63BCC112A576EC7AB5F1CC3CF32FEB51EFC056E835F8776D339E74AE916AF6Ew813M" TargetMode="External"/><Relationship Id="rId30" Type="http://schemas.openxmlformats.org/officeDocument/2006/relationships/hyperlink" Target="consultantplus://offline/ref=085F17B55EA5244F40A01C9AA614C19ABD7BF7C9AC274B822314F67BF63BCC112A576EC7AB5F1CC3CF32FEB213FC056E835F8776D339E74AE916AF6Ew813M" TargetMode="External"/><Relationship Id="rId35" Type="http://schemas.openxmlformats.org/officeDocument/2006/relationships/hyperlink" Target="consultantplus://offline/ref=085F17B55EA5244F40A01C9AA614C19ABD7BF7C9AC274B822314F67BF63BCC112A576EC7AB5F1CC3CF32FEB21FFC056E835F8776D339E74AE916AF6Ew813M" TargetMode="External"/><Relationship Id="rId43" Type="http://schemas.openxmlformats.org/officeDocument/2006/relationships/hyperlink" Target="consultantplus://offline/ref=085F17B55EA5244F40A01C9AA614C19ABD7BF7C9AC274B822314F67BF63BCC112A576EC7AB5F1CC3CF32FEB317FC056E835F8776D339E74AE916AF6Ew813M" TargetMode="External"/><Relationship Id="rId48" Type="http://schemas.openxmlformats.org/officeDocument/2006/relationships/hyperlink" Target="consultantplus://offline/ref=085F17B55EA5244F40A00297B0789E9FBE70A1CCAF2342D77840F02CA96BCA447817309EE81E0FC3CF2CFCB014wF16M" TargetMode="External"/><Relationship Id="rId56" Type="http://schemas.openxmlformats.org/officeDocument/2006/relationships/hyperlink" Target="consultantplus://offline/ref=085F17B55EA5244F40A01C9AA614C19ABD7BF7C9AC274B822314F67BF63BCC112A576EC7AB5F1CC3CF32FEB31FFC056E835F8776D339E74AE916AF6Ew813M" TargetMode="External"/><Relationship Id="rId64" Type="http://schemas.openxmlformats.org/officeDocument/2006/relationships/hyperlink" Target="consultantplus://offline/ref=085F17B55EA5244F40A01C9AA614C19ABD7BF7C9AC274B822314F67BF63BCC112A576EC7AB5F1CC3CF32FEB31FFC056E835F8776D339E74AE916AF6Ew813M" TargetMode="External"/><Relationship Id="rId69" Type="http://schemas.openxmlformats.org/officeDocument/2006/relationships/hyperlink" Target="consultantplus://offline/ref=085F17B55EA5244F40A01C9AA614C19ABD7BF7C9AC274B822314F67BF63BCC112A576EC7AB5F1CC3CF32FEB413FC056E835F8776D339E74AE916AF6Ew813M" TargetMode="External"/><Relationship Id="rId77" Type="http://schemas.openxmlformats.org/officeDocument/2006/relationships/hyperlink" Target="consultantplus://offline/ref=085F17B55EA5244F40A00297B0789E9FBE78A1CDAC2342D77840F02CA96BCA447817309EE81E0FC3CF2CFCB014wF16M" TargetMode="External"/><Relationship Id="rId100" Type="http://schemas.openxmlformats.org/officeDocument/2006/relationships/hyperlink" Target="consultantplus://offline/ref=085F17B55EA5244F40A01C9AA614C19ABD7BF7C9AC274B822314F67BF63BCC112A576EC7AB5F1CC3CF32FEB510FC056E835F8776D339E74AE916AF6Ew813M" TargetMode="External"/><Relationship Id="rId105" Type="http://schemas.openxmlformats.org/officeDocument/2006/relationships/hyperlink" Target="consultantplus://offline/ref=085F17B55EA5244F40A01C9AA614C19ABD7BF7C9AC274B822314F67BF63BCC112A576EC7AB5F1CC3CF32FEB711FC056E835F8776D339E74AE916AF6Ew813M" TargetMode="External"/><Relationship Id="rId8" Type="http://schemas.openxmlformats.org/officeDocument/2006/relationships/hyperlink" Target="consultantplus://offline/ref=085F17B55EA5244F40A01C9AA614C19ABD7BF7C9AF254D842712F67BF63BCC112A576EC7B95F44CFCF37E0B116E9533FC5w01BM" TargetMode="External"/><Relationship Id="rId51" Type="http://schemas.openxmlformats.org/officeDocument/2006/relationships/hyperlink" Target="consultantplus://offline/ref=085F17B55EA5244F40A01C9AA614C19ABD7BF7C9AC274B822314F67BF63BCC112A576EC7AB5F1CC3CF32FEB311FC056E835F8776D339E74AE916AF6Ew813M" TargetMode="External"/><Relationship Id="rId72" Type="http://schemas.openxmlformats.org/officeDocument/2006/relationships/hyperlink" Target="consultantplus://offline/ref=085F17B55EA5244F40A01C9AA614C19ABD7BF7C9AC264F812413F67BF63BCC112A576EC7AB5F1CC3CF32FEB51EFC056E835F8776D339E74AE916AF6Ew813M" TargetMode="External"/><Relationship Id="rId80" Type="http://schemas.openxmlformats.org/officeDocument/2006/relationships/hyperlink" Target="consultantplus://offline/ref=085F17B55EA5244F40A00297B0789E9FBE75A1C4AC2242D77840F02CA96BCA447817309EE81E0FC3CF2CFCB014wF16M" TargetMode="External"/><Relationship Id="rId85" Type="http://schemas.openxmlformats.org/officeDocument/2006/relationships/hyperlink" Target="consultantplus://offline/ref=085F17B55EA5244F40A01C9AA614C19ABD7BF7C9AC274B822314F67BF63BCC112A576EC7AB5F1CC3CF32FEB411FC056E835F8776D339E74AE916AF6Ew813M" TargetMode="External"/><Relationship Id="rId93" Type="http://schemas.openxmlformats.org/officeDocument/2006/relationships/hyperlink" Target="consultantplus://offline/ref=085F17B55EA5244F40A01C9AA614C19ABD7BF7C9AC274B822314F67BF63BCC112A576EC7AB5F1CC3CF32FEB513FC056E835F8776D339E74AE916AF6Ew813M" TargetMode="External"/><Relationship Id="rId98" Type="http://schemas.openxmlformats.org/officeDocument/2006/relationships/hyperlink" Target="consultantplus://offline/ref=085F17B55EA5244F40A01C9AA614C19ABD7BF7C9AC274B822314F67BF63BCC112A576EC7AB5F1CC3CF32FEB513FC056E835F8776D339E74AE916AF6Ew813M" TargetMode="External"/><Relationship Id="rId3" Type="http://schemas.openxmlformats.org/officeDocument/2006/relationships/webSettings" Target="webSettings.xml"/><Relationship Id="rId12" Type="http://schemas.openxmlformats.org/officeDocument/2006/relationships/hyperlink" Target="consultantplus://offline/ref=085F17B55EA5244F40A01C9AA614C19ABD7BF7C9AC274B822314F67BF63BCC112A576EC7AB5F1CC3CF32FEB116FC056E835F8776D339E74AE916AF6Ew813M" TargetMode="External"/><Relationship Id="rId17" Type="http://schemas.openxmlformats.org/officeDocument/2006/relationships/hyperlink" Target="consultantplus://offline/ref=085F17B55EA5244F40A01C9AA614C19ABD7BF7C9AC274B822314F67BF63BCC112A576EC7AB5F1CC3CF32FEB117FC056E835F8776D339E74AE916AF6Ew813M" TargetMode="External"/><Relationship Id="rId25" Type="http://schemas.openxmlformats.org/officeDocument/2006/relationships/hyperlink" Target="consultantplus://offline/ref=085F17B55EA5244F40A01C9AA614C19ABD7BF7C9AC274B822314F67BF63BCC112A576EC7AB5F1CC3CF32FEB112FC056E835F8776D339E74AE916AF6Ew813M" TargetMode="External"/><Relationship Id="rId33" Type="http://schemas.openxmlformats.org/officeDocument/2006/relationships/hyperlink" Target="consultantplus://offline/ref=085F17B55EA5244F40A01C9AA614C19ABD7BF7C9AC274B822314F67BF63BCC112A576EC7AB5F1CC3CF32FEB21EFC056E835F8776D339E74AE916AF6Ew813M" TargetMode="External"/><Relationship Id="rId38" Type="http://schemas.openxmlformats.org/officeDocument/2006/relationships/hyperlink" Target="consultantplus://offline/ref=085F17B55EA5244F40A01C9AA614C19ABD7BF7C9AC264F812413F67BF63BCC112A576EC7AB5F1CC3CF32FEB513FC056E835F8776D339E74AE916AF6Ew813M" TargetMode="External"/><Relationship Id="rId46" Type="http://schemas.openxmlformats.org/officeDocument/2006/relationships/hyperlink" Target="consultantplus://offline/ref=085F17B55EA5244F40A01C9AA614C19ABD7BF7C9AC274B822314F67BF63BCC112A576EC7AB5F1CC3CF32FEB317FC056E835F8776D339E74AE916AF6Ew813M" TargetMode="External"/><Relationship Id="rId59" Type="http://schemas.openxmlformats.org/officeDocument/2006/relationships/hyperlink" Target="consultantplus://offline/ref=085F17B55EA5244F40A01C9AA614C19ABD7BF7C9AC274B822314F67BF63BCC112A576EC7AB5F1CC3CF32FEB31FFC056E835F8776D339E74AE916AF6Ew813M" TargetMode="External"/><Relationship Id="rId67" Type="http://schemas.openxmlformats.org/officeDocument/2006/relationships/hyperlink" Target="consultantplus://offline/ref=085F17B55EA5244F40A01C9AA614C19ABD7BF7C9AC274B822314F67BF63BCC112A576EC7AB5F1CC3CF32FEB413FC056E835F8776D339E74AE916AF6Ew813M" TargetMode="External"/><Relationship Id="rId103" Type="http://schemas.openxmlformats.org/officeDocument/2006/relationships/hyperlink" Target="consultantplus://offline/ref=085F17B55EA5244F40A01C9AA614C19ABD7BF7C9AC274B822314F67BF63BCC112A576EC7AB5F1CC3CF32FEB711FC056E835F8776D339E74AE916AF6Ew813M" TargetMode="External"/><Relationship Id="rId108" Type="http://schemas.openxmlformats.org/officeDocument/2006/relationships/fontTable" Target="fontTable.xml"/><Relationship Id="rId20" Type="http://schemas.openxmlformats.org/officeDocument/2006/relationships/hyperlink" Target="consultantplus://offline/ref=085F17B55EA5244F40A01C9AA614C19ABD7BF7C9AC264F812413F67BF63BCC112A576EC7AB5F1CC3CF32FEB517FC056E835F8776D339E74AE916AF6Ew813M" TargetMode="External"/><Relationship Id="rId41" Type="http://schemas.openxmlformats.org/officeDocument/2006/relationships/hyperlink" Target="consultantplus://offline/ref=085F17B55EA5244F40A01C9AA614C19ABD7BF7C9AC274B822314F67BF63BCC112A576EC7AB5F1CC3CF32FEB317FC056E835F8776D339E74AE916AF6Ew813M" TargetMode="External"/><Relationship Id="rId54" Type="http://schemas.openxmlformats.org/officeDocument/2006/relationships/hyperlink" Target="consultantplus://offline/ref=085F17B55EA5244F40A01C9AA614C19ABD7BF7C9AC274B822314F67BF63BCC112A576EC7AB5F1CC3CF32FEB311FC056E835F8776D339E74AE916AF6Ew813M" TargetMode="External"/><Relationship Id="rId62" Type="http://schemas.openxmlformats.org/officeDocument/2006/relationships/hyperlink" Target="consultantplus://offline/ref=085F17B55EA5244F40A01C9AA614C19ABD7BF7C9AC264F812413F67BF63BCC112A576EC7AB5F1CC3CF32FEB513FC056E835F8776D339E74AE916AF6Ew813M" TargetMode="External"/><Relationship Id="rId70" Type="http://schemas.openxmlformats.org/officeDocument/2006/relationships/hyperlink" Target="consultantplus://offline/ref=085F17B55EA5244F40A01C9AA614C19ABD7BF7C9AC264F812413F67BF63BCC112A576EC7AB5F1CC3CF32FEB51EFC056E835F8776D339E74AE916AF6Ew813M" TargetMode="External"/><Relationship Id="rId75" Type="http://schemas.openxmlformats.org/officeDocument/2006/relationships/hyperlink" Target="consultantplus://offline/ref=085F17B55EA5244F40A01C9AA614C19ABD7BF7C9AC274B822314F67BF63BCC112A576EC7AB5F1CC3CF32FEB413FC056E835F8776D339E74AE916AF6Ew813M" TargetMode="External"/><Relationship Id="rId83" Type="http://schemas.openxmlformats.org/officeDocument/2006/relationships/hyperlink" Target="consultantplus://offline/ref=085F17B55EA5244F40A01C9AA614C19ABD7BF7C9AC274B822314F67BF63BCC112A576EC7AB5F1CC3CF32FEB411FC056E835F8776D339E74AE916AF6Ew813M" TargetMode="External"/><Relationship Id="rId88" Type="http://schemas.openxmlformats.org/officeDocument/2006/relationships/hyperlink" Target="consultantplus://offline/ref=085F17B55EA5244F40A01C9AA614C19ABD7BF7C9AC254D86251CF67BF63BCC112A576EC7B95F44CFCF37E0B116E9533FC5w01BM" TargetMode="External"/><Relationship Id="rId91" Type="http://schemas.openxmlformats.org/officeDocument/2006/relationships/hyperlink" Target="consultantplus://offline/ref=085F17B55EA5244F40A01C9AA614C19ABD7BF7C9AC264F812413F67BF63BCC112A576EC7AB5F1CC3CF32FEB513FC056E835F8776D339E74AE916AF6Ew813M" TargetMode="External"/><Relationship Id="rId96" Type="http://schemas.openxmlformats.org/officeDocument/2006/relationships/hyperlink" Target="consultantplus://offline/ref=085F17B55EA5244F40A01C9AA614C19ABD7BF7C9AC274B822314F67BF63BCC112A576EC7AB5F1CC3CF32FEB513FC056E835F8776D339E74AE916AF6Ew813M" TargetMode="External"/><Relationship Id="rId1" Type="http://schemas.openxmlformats.org/officeDocument/2006/relationships/styles" Target="styles.xml"/><Relationship Id="rId6" Type="http://schemas.openxmlformats.org/officeDocument/2006/relationships/hyperlink" Target="consultantplus://offline/ref=085F17B55EA5244F40A01C9AA614C19ABD7BF7C9AC274B822314F67BF63BCC112A576EC7AB5F1CC3CF32FEB013FC056E835F8776D339E74AE916AF6Ew813M" TargetMode="External"/><Relationship Id="rId15" Type="http://schemas.openxmlformats.org/officeDocument/2006/relationships/hyperlink" Target="consultantplus://offline/ref=085F17B55EA5244F40A01C9AA614C19ABD7BF7C9AF254D842712F67BF63BCC112A576EC7B95F44CFCF37E0B116E9533FC5w01BM" TargetMode="External"/><Relationship Id="rId23" Type="http://schemas.openxmlformats.org/officeDocument/2006/relationships/hyperlink" Target="consultantplus://offline/ref=085F17B55EA5244F40A01C9AA614C19ABD7BF7C9AC264F812413F67BF63BCC112A576EC7AB5F1CC3CF32FEB512FC056E835F8776D339E74AE916AF6Ew813M" TargetMode="External"/><Relationship Id="rId28" Type="http://schemas.openxmlformats.org/officeDocument/2006/relationships/hyperlink" Target="consultantplus://offline/ref=085F17B55EA5244F40A01C9AA614C19ABD7BF7C9AC264F812413F67BF63BCC112A576EC7AB5F1CC3CF32FEB51EFC056E835F8776D339E74AE916AF6Ew813M" TargetMode="External"/><Relationship Id="rId36" Type="http://schemas.openxmlformats.org/officeDocument/2006/relationships/hyperlink" Target="consultantplus://offline/ref=085F17B55EA5244F40A01C9AA614C19ABD7BF7C9AC274B822314F67BF63BCC112A576EC7AB5F1CC3CF32FEB21FFC056E835F8776D339E74AE916AF6Ew813M" TargetMode="External"/><Relationship Id="rId49" Type="http://schemas.openxmlformats.org/officeDocument/2006/relationships/hyperlink" Target="consultantplus://offline/ref=085F17B55EA5244F40A01C9AA614C19ABD7BF7C9AC274B822314F67BF63BCC112A576EC7AB5F1CC3CF32FEB311FC056E835F8776D339E74AE916AF6Ew813M" TargetMode="External"/><Relationship Id="rId57" Type="http://schemas.openxmlformats.org/officeDocument/2006/relationships/hyperlink" Target="consultantplus://offline/ref=085F17B55EA5244F40A00297B0789E9FBE78A0C3AD2542D77840F02CA96BCA447817309EE81E0FC3CF2CFCB014wF16M" TargetMode="External"/><Relationship Id="rId106" Type="http://schemas.openxmlformats.org/officeDocument/2006/relationships/hyperlink" Target="consultantplus://offline/ref=085F17B55EA5244F40A01C9AA614C19ABD7BF7C9AC274B822314F67BF63BCC112A576EC7AB5F1CC3CF32FEB711FC056E835F8776D339E74AE916AF6Ew813M" TargetMode="External"/><Relationship Id="rId10" Type="http://schemas.openxmlformats.org/officeDocument/2006/relationships/hyperlink" Target="consultantplus://offline/ref=085F17B55EA5244F40A01C9AA614C19ABD7BF7C9AC264F812413F67BF63BCC112A576EC7AB5F1CC3CF32FEB415FC056E835F8776D339E74AE916AF6Ew813M" TargetMode="External"/><Relationship Id="rId31" Type="http://schemas.openxmlformats.org/officeDocument/2006/relationships/hyperlink" Target="consultantplus://offline/ref=085F17B55EA5244F40A01C9AA614C19ABD7BF7C9AC274B822314F67BF63BCC112A576EC7AB5F1CC3CF32FEB210FC056E835F8776D339E74AE916AF6Ew813M" TargetMode="External"/><Relationship Id="rId44" Type="http://schemas.openxmlformats.org/officeDocument/2006/relationships/hyperlink" Target="consultantplus://offline/ref=085F17B55EA5244F40A01C9AA614C19ABD7BF7C9AC274B822314F67BF63BCC112A576EC7AB5F1CC3CF32FEB317FC056E835F8776D339E74AE916AF6Ew813M" TargetMode="External"/><Relationship Id="rId52" Type="http://schemas.openxmlformats.org/officeDocument/2006/relationships/hyperlink" Target="consultantplus://offline/ref=085F17B55EA5244F40A01C9AA614C19ABD7BF7C9AC274B822314F67BF63BCC112A576EC7AB5F1CC3CF32FEB311FC056E835F8776D339E74AE916AF6Ew813M" TargetMode="External"/><Relationship Id="rId60" Type="http://schemas.openxmlformats.org/officeDocument/2006/relationships/hyperlink" Target="consultantplus://offline/ref=085F17B55EA5244F40A01C9AA614C19ABD7BF7C9AC274B822314F67BF63BCC112A576EC7AB5F1CC3CF32FEB31FFC056E835F8776D339E74AE916AF6Ew813M" TargetMode="External"/><Relationship Id="rId65" Type="http://schemas.openxmlformats.org/officeDocument/2006/relationships/hyperlink" Target="consultantplus://offline/ref=085F17B55EA5244F40A01C9AA614C19ABD7BF7C9AC274B822314F67BF63BCC112A576EC7AB5F1CC3CF32FEB416FC056E835F8776D339E74AE916AF6Ew813M" TargetMode="External"/><Relationship Id="rId73" Type="http://schemas.openxmlformats.org/officeDocument/2006/relationships/hyperlink" Target="consultantplus://offline/ref=085F17B55EA5244F40A01C9AA614C19ABD7BF7C9AC274B822314F67BF63BCC112A576EC7AB5F1CC3CF32FEB413FC056E835F8776D339E74AE916AF6Ew813M" TargetMode="External"/><Relationship Id="rId78" Type="http://schemas.openxmlformats.org/officeDocument/2006/relationships/hyperlink" Target="consultantplus://offline/ref=085F17B55EA5244F40A01C9AA614C19ABD7BF7C9AC274B822314F67BF63BCC112A576EC7AB5F1CC3CF32FEB411FC056E835F8776D339E74AE916AF6Ew813M" TargetMode="External"/><Relationship Id="rId81" Type="http://schemas.openxmlformats.org/officeDocument/2006/relationships/hyperlink" Target="consultantplus://offline/ref=085F17B55EA5244F40A01C9AA614C19ABD7BF7C9AC274B822314F67BF63BCC112A576EC7AB5F1CC3CF32FEB41FFC056E835F8776D339E74AE916AF6Ew813M" TargetMode="External"/><Relationship Id="rId86" Type="http://schemas.openxmlformats.org/officeDocument/2006/relationships/hyperlink" Target="consultantplus://offline/ref=085F17B55EA5244F40A01C9AA614C19ABD7BF7C9AC274B822314F67BF63BCC112A576EC7AB5F1CC3CF32FEB512FC056E835F8776D339E74AE916AF6Ew813M" TargetMode="External"/><Relationship Id="rId94" Type="http://schemas.openxmlformats.org/officeDocument/2006/relationships/hyperlink" Target="consultantplus://offline/ref=085F17B55EA5244F40A01C9AA614C19ABD7BF7C9AC274B822314F67BF63BCC112A576EC7AB5F1CC3CF32FEB513FC056E835F8776D339E74AE916AF6Ew813M" TargetMode="External"/><Relationship Id="rId99" Type="http://schemas.openxmlformats.org/officeDocument/2006/relationships/hyperlink" Target="consultantplus://offline/ref=085F17B55EA5244F40A01C9AA614C19ABD7BF7C9AC264F812413F67BF63BCC112A576EC7AB5F1CC3CF32FEB51FFC056E835F8776D339E74AE916AF6Ew813M" TargetMode="External"/><Relationship Id="rId101" Type="http://schemas.openxmlformats.org/officeDocument/2006/relationships/hyperlink" Target="consultantplus://offline/ref=085F17B55EA5244F40A01C9AA614C19ABD7BF7C9AC264F812413F67BF63BCC112A576EC7AB5F1CC3CF32FEB51FFC056E835F8776D339E74AE916AF6Ew813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5F17B55EA5244F40A01C9AA614C19ABD7BF7C9AC274B822314F67BF63BCC112A576EC7AB5F1CC3CF32FEB010FC056E835F8776D339E74AE916AF6Ew813M" TargetMode="External"/><Relationship Id="rId13" Type="http://schemas.openxmlformats.org/officeDocument/2006/relationships/hyperlink" Target="consultantplus://offline/ref=085F17B55EA5244F40A01C9AA614C19ABD7BF7C9AC274B822314F67BF63BCC112A576EC7AB5F1CC3CF32FEB117FC056E835F8776D339E74AE916AF6Ew813M" TargetMode="External"/><Relationship Id="rId18" Type="http://schemas.openxmlformats.org/officeDocument/2006/relationships/hyperlink" Target="consultantplus://offline/ref=085F17B55EA5244F40A01C9AA614C19ABD7BF7C9AC264F812413F67BF63BCC112A576EC7AB5F1CC3CF32FEB41FFC056E835F8776D339E74AE916AF6Ew813M" TargetMode="External"/><Relationship Id="rId39" Type="http://schemas.openxmlformats.org/officeDocument/2006/relationships/hyperlink" Target="consultantplus://offline/ref=085F17B55EA5244F40A01C9AA614C19ABD7BF7C9AC274B822314F67BF63BCC112A576EC7AB5F1CC3CF32FEB21FFC056E835F8776D339E74AE916AF6Ew813M" TargetMode="External"/><Relationship Id="rId109" Type="http://schemas.openxmlformats.org/officeDocument/2006/relationships/theme" Target="theme/theme1.xml"/><Relationship Id="rId34" Type="http://schemas.openxmlformats.org/officeDocument/2006/relationships/hyperlink" Target="consultantplus://offline/ref=085F17B55EA5244F40A01C9AA614C19ABD7BF7C9AC274B822314F67BF63BCC112A576EC7AB5F1CC3CF32FEB21FFC056E835F8776D339E74AE916AF6Ew813M" TargetMode="External"/><Relationship Id="rId50" Type="http://schemas.openxmlformats.org/officeDocument/2006/relationships/hyperlink" Target="consultantplus://offline/ref=085F17B55EA5244F40A00297B0789E9FBE70A1CCAF2342D77840F02CA96BCA447817309EE81E0FC3CF2CFCB014wF16M" TargetMode="External"/><Relationship Id="rId55" Type="http://schemas.openxmlformats.org/officeDocument/2006/relationships/hyperlink" Target="consultantplus://offline/ref=085F17B55EA5244F40A01C9AA614C19ABD7BF7C9AC274B822314F67BF63BCC112A576EC7AB5F1CC3CF32FEB31FFC056E835F8776D339E74AE916AF6Ew813M" TargetMode="External"/><Relationship Id="rId76" Type="http://schemas.openxmlformats.org/officeDocument/2006/relationships/hyperlink" Target="consultantplus://offline/ref=085F17B55EA5244F40A01C9AA614C19ABD7BF7C9AC274B822314F67BF63BCC112A576EC7AB5F1CC3CF32FEB411FC056E835F8776D339E74AE916AF6Ew813M" TargetMode="External"/><Relationship Id="rId97" Type="http://schemas.openxmlformats.org/officeDocument/2006/relationships/hyperlink" Target="consultantplus://offline/ref=085F17B55EA5244F40A01C9AA614C19ABD7BF7C9AC264F812413F67BF63BCC112A576EC7AB5F1CC3CF32FEB51EFC056E835F8776D339E74AE916AF6Ew813M" TargetMode="External"/><Relationship Id="rId104" Type="http://schemas.openxmlformats.org/officeDocument/2006/relationships/hyperlink" Target="consultantplus://offline/ref=085F17B55EA5244F40A01C9AA614C19ABD7BF7C9AC264F812413F67BF63BCC112A576EC7AB5F1CC3CF32FEB51FFC056E835F8776D339E74AE916AF6Ew813M" TargetMode="External"/><Relationship Id="rId7" Type="http://schemas.openxmlformats.org/officeDocument/2006/relationships/hyperlink" Target="consultantplus://offline/ref=085F17B55EA5244F40A00297B0789E9FBE78ACC4AD2742D77840F02CA96BCA447817309EE81E0FC3CF2CFCB014wF16M" TargetMode="External"/><Relationship Id="rId71" Type="http://schemas.openxmlformats.org/officeDocument/2006/relationships/hyperlink" Target="consultantplus://offline/ref=085F17B55EA5244F40A01C9AA614C19ABD7BF7C9AC274B822314F67BF63BCC112A576EC7AB5F1CC3CF32FEB413FC056E835F8776D339E74AE916AF6Ew813M" TargetMode="External"/><Relationship Id="rId92" Type="http://schemas.openxmlformats.org/officeDocument/2006/relationships/hyperlink" Target="consultantplus://offline/ref=085F17B55EA5244F40A01C9AA614C19ABD7BF7C9AC274B822314F67BF63BCC112A576EC7AB5F1CC3CF32FEB513FC056E835F8776D339E74AE916AF6Ew81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10484</Words>
  <Characters>59764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A_Mukhambetova</dc:creator>
  <cp:lastModifiedBy>Admin</cp:lastModifiedBy>
  <cp:revision>2</cp:revision>
  <dcterms:created xsi:type="dcterms:W3CDTF">2023-01-24T07:34:00Z</dcterms:created>
  <dcterms:modified xsi:type="dcterms:W3CDTF">2023-01-24T07:34:00Z</dcterms:modified>
</cp:coreProperties>
</file>