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FF" w:rsidRPr="00657685" w:rsidRDefault="005E05FF" w:rsidP="005E05FF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A52E7C">
        <w:rPr>
          <w:rFonts w:eastAsia="Times New Roman"/>
          <w:b/>
          <w:bCs/>
          <w:sz w:val="28"/>
          <w:szCs w:val="28"/>
        </w:rPr>
        <w:t>АКТ № 4</w:t>
      </w:r>
      <w:r w:rsidRPr="00657685">
        <w:rPr>
          <w:rFonts w:eastAsia="Times New Roman"/>
          <w:b/>
          <w:bCs/>
          <w:sz w:val="28"/>
          <w:szCs w:val="28"/>
        </w:rPr>
        <w:t>3</w:t>
      </w:r>
    </w:p>
    <w:p w:rsidR="005E05FF" w:rsidRPr="004553BB" w:rsidRDefault="005E05FF" w:rsidP="005E05FF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 xml:space="preserve"> О ПРОВЕДЕНИИ НЕЗАВИСИМОЙ ОЦЕНКИ КАЧЕСТВА </w:t>
      </w:r>
    </w:p>
    <w:p w:rsidR="005E05FF" w:rsidRPr="004553BB" w:rsidRDefault="005E05FF" w:rsidP="005E05FF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>УСЛОВИЙ ОКАЗАНИЯ УСЛУГ ОБРАЗОВАТЕЛЬНОЙ ОРГАНИЗАЦИИ</w:t>
      </w:r>
    </w:p>
    <w:p w:rsidR="005E05FF" w:rsidRPr="004553BB" w:rsidRDefault="005E05FF" w:rsidP="005E05FF">
      <w:pPr>
        <w:ind w:right="-19"/>
        <w:rPr>
          <w:rFonts w:eastAsia="Times New Roman"/>
          <w:b/>
          <w:bCs/>
          <w:sz w:val="28"/>
          <w:szCs w:val="28"/>
        </w:rPr>
      </w:pPr>
    </w:p>
    <w:p w:rsidR="005E05FF" w:rsidRPr="004553BB" w:rsidRDefault="005E05FF" w:rsidP="005E05FF">
      <w:pPr>
        <w:ind w:right="-19"/>
        <w:rPr>
          <w:rFonts w:eastAsia="Times New Roman"/>
          <w:bCs/>
          <w:i/>
          <w:sz w:val="28"/>
          <w:szCs w:val="28"/>
          <w:u w:val="single"/>
        </w:rPr>
      </w:pPr>
      <w:r w:rsidRPr="004553BB">
        <w:rPr>
          <w:rFonts w:eastAsia="Times New Roman"/>
          <w:bCs/>
          <w:sz w:val="28"/>
          <w:szCs w:val="28"/>
        </w:rPr>
        <w:t xml:space="preserve">Наименование организации: муниципальное дошкольное образовательное учреждение </w:t>
      </w:r>
      <w:r w:rsidRPr="004553BB">
        <w:rPr>
          <w:rFonts w:eastAsia="Times New Roman"/>
          <w:bCs/>
          <w:i/>
          <w:sz w:val="28"/>
          <w:szCs w:val="28"/>
          <w:u w:val="single"/>
        </w:rPr>
        <w:t>«</w:t>
      </w:r>
      <w:r>
        <w:rPr>
          <w:rFonts w:eastAsia="Times New Roman"/>
          <w:bCs/>
          <w:i/>
          <w:sz w:val="28"/>
          <w:szCs w:val="28"/>
          <w:u w:val="single"/>
        </w:rPr>
        <w:t>Детский сад № 3</w:t>
      </w:r>
      <w:r w:rsidRPr="00E82B92">
        <w:rPr>
          <w:rFonts w:eastAsia="Times New Roman"/>
          <w:bCs/>
          <w:i/>
          <w:sz w:val="28"/>
          <w:szCs w:val="28"/>
          <w:u w:val="single"/>
        </w:rPr>
        <w:t>80</w:t>
      </w:r>
      <w:r>
        <w:rPr>
          <w:rFonts w:eastAsia="Times New Roman"/>
          <w:bCs/>
          <w:i/>
          <w:sz w:val="28"/>
          <w:szCs w:val="28"/>
          <w:u w:val="single"/>
        </w:rPr>
        <w:t xml:space="preserve"> Дзержинского</w:t>
      </w:r>
      <w:r w:rsidRPr="004553BB">
        <w:rPr>
          <w:rFonts w:eastAsia="Times New Roman"/>
          <w:bCs/>
          <w:i/>
          <w:sz w:val="28"/>
          <w:szCs w:val="28"/>
          <w:u w:val="single"/>
        </w:rPr>
        <w:t xml:space="preserve"> района Волгограда»</w:t>
      </w:r>
    </w:p>
    <w:p w:rsidR="005E05FF" w:rsidRPr="004553BB" w:rsidRDefault="005E05FF" w:rsidP="005E05FF">
      <w:pPr>
        <w:ind w:right="-19"/>
        <w:rPr>
          <w:rFonts w:eastAsia="Times New Roman"/>
          <w:bCs/>
          <w:sz w:val="28"/>
          <w:szCs w:val="28"/>
        </w:rPr>
      </w:pPr>
      <w:r w:rsidRPr="004553BB">
        <w:rPr>
          <w:rFonts w:eastAsia="Times New Roman"/>
          <w:bCs/>
          <w:sz w:val="28"/>
          <w:szCs w:val="28"/>
        </w:rPr>
        <w:t>Регион: Волгоградская область</w:t>
      </w:r>
    </w:p>
    <w:p w:rsidR="005E05FF" w:rsidRPr="004553BB" w:rsidRDefault="005E05FF" w:rsidP="005E05FF">
      <w:pPr>
        <w:ind w:right="-1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Адрес: 400081, Волгоград, улица имени Твардовского, дом № 8а</w:t>
      </w:r>
    </w:p>
    <w:p w:rsidR="005E05FF" w:rsidRPr="004553BB" w:rsidRDefault="005E05FF" w:rsidP="005E05FF">
      <w:pPr>
        <w:ind w:right="-19"/>
        <w:rPr>
          <w:rFonts w:eastAsia="Times New Roman"/>
          <w:bCs/>
          <w:sz w:val="28"/>
          <w:szCs w:val="28"/>
        </w:rPr>
      </w:pPr>
      <w:r w:rsidRPr="004553BB">
        <w:rPr>
          <w:rFonts w:eastAsia="Times New Roman"/>
          <w:bCs/>
          <w:sz w:val="28"/>
          <w:szCs w:val="28"/>
        </w:rPr>
        <w:t xml:space="preserve">Ф.И.О. руководителя: </w:t>
      </w:r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Старшова</w:t>
      </w:r>
      <w:proofErr w:type="spellEnd"/>
      <w:r>
        <w:rPr>
          <w:rFonts w:eastAsia="Times New Roman"/>
          <w:bCs/>
          <w:sz w:val="28"/>
          <w:szCs w:val="28"/>
        </w:rPr>
        <w:t xml:space="preserve"> Марина Александровна</w:t>
      </w:r>
    </w:p>
    <w:p w:rsidR="005E05FF" w:rsidRPr="004553BB" w:rsidRDefault="005E05FF" w:rsidP="005E05FF">
      <w:pPr>
        <w:ind w:right="-19"/>
        <w:rPr>
          <w:rFonts w:eastAsia="Times New Roman"/>
          <w:bCs/>
          <w:sz w:val="28"/>
          <w:szCs w:val="28"/>
        </w:rPr>
      </w:pPr>
      <w:r w:rsidRPr="004553BB">
        <w:rPr>
          <w:rFonts w:eastAsia="Times New Roman"/>
          <w:bCs/>
          <w:sz w:val="28"/>
          <w:szCs w:val="28"/>
        </w:rPr>
        <w:t xml:space="preserve">Контактный телефон: 8 (8442) </w:t>
      </w:r>
      <w:r>
        <w:rPr>
          <w:rFonts w:eastAsia="Times New Roman"/>
          <w:bCs/>
          <w:sz w:val="28"/>
          <w:szCs w:val="28"/>
        </w:rPr>
        <w:t>36-24-86</w:t>
      </w:r>
    </w:p>
    <w:p w:rsidR="005E05FF" w:rsidRPr="004553BB" w:rsidRDefault="005E05FF" w:rsidP="005E05FF">
      <w:pPr>
        <w:ind w:right="-19"/>
        <w:rPr>
          <w:rFonts w:eastAsia="Times New Roman"/>
          <w:bCs/>
          <w:sz w:val="28"/>
          <w:szCs w:val="28"/>
        </w:rPr>
      </w:pPr>
      <w:r w:rsidRPr="004553BB">
        <w:rPr>
          <w:rFonts w:eastAsia="Times New Roman"/>
          <w:bCs/>
          <w:sz w:val="28"/>
          <w:szCs w:val="28"/>
        </w:rPr>
        <w:t>Организация-оператор: ООО ЦОРОИ ИНДИГО</w:t>
      </w:r>
    </w:p>
    <w:p w:rsidR="003400B8" w:rsidRPr="004553BB" w:rsidRDefault="003400B8" w:rsidP="003400B8">
      <w:pPr>
        <w:spacing w:line="24" w:lineRule="exact"/>
        <w:rPr>
          <w:sz w:val="28"/>
          <w:szCs w:val="28"/>
        </w:rPr>
      </w:pPr>
    </w:p>
    <w:p w:rsidR="003400B8" w:rsidRDefault="003400B8" w:rsidP="003400B8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3400B8" w:rsidRPr="004553BB" w:rsidRDefault="003400B8" w:rsidP="003400B8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 xml:space="preserve">Предложения </w:t>
      </w:r>
    </w:p>
    <w:p w:rsidR="003400B8" w:rsidRPr="004553BB" w:rsidRDefault="003400B8" w:rsidP="003400B8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>по улучшению качества условий осуществления деятельности</w:t>
      </w:r>
    </w:p>
    <w:p w:rsidR="003400B8" w:rsidRPr="004553BB" w:rsidRDefault="003400B8" w:rsidP="003400B8">
      <w:pPr>
        <w:ind w:right="-19"/>
        <w:jc w:val="center"/>
        <w:rPr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 xml:space="preserve"> образовательной организации</w:t>
      </w:r>
    </w:p>
    <w:p w:rsidR="003400B8" w:rsidRPr="004553BB" w:rsidRDefault="003400B8" w:rsidP="003400B8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3400B8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0105DF" w:rsidRPr="004553BB">
        <w:rPr>
          <w:rFonts w:eastAsia="Times New Roman"/>
          <w:b/>
          <w:bCs/>
          <w:sz w:val="28"/>
          <w:szCs w:val="28"/>
        </w:rPr>
        <w:t>По результатам оценки критерия «Открытость и доступность информации об организации»:</w:t>
      </w: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8"/>
        <w:gridCol w:w="1900"/>
        <w:gridCol w:w="1559"/>
        <w:gridCol w:w="1276"/>
        <w:gridCol w:w="1276"/>
        <w:gridCol w:w="708"/>
        <w:gridCol w:w="709"/>
        <w:gridCol w:w="851"/>
        <w:gridCol w:w="850"/>
      </w:tblGrid>
      <w:tr w:rsidR="000105DF" w:rsidTr="005B5209">
        <w:tc>
          <w:tcPr>
            <w:tcW w:w="618" w:type="dxa"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459" w:type="dxa"/>
            <w:gridSpan w:val="2"/>
          </w:tcPr>
          <w:p w:rsidR="000105DF" w:rsidRPr="009D7E51" w:rsidRDefault="000105DF" w:rsidP="005B5209">
            <w:pPr>
              <w:ind w:right="-1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Кол-во информации</w:t>
            </w:r>
          </w:p>
        </w:tc>
        <w:tc>
          <w:tcPr>
            <w:tcW w:w="1276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Норма информации</w:t>
            </w:r>
          </w:p>
        </w:tc>
        <w:tc>
          <w:tcPr>
            <w:tcW w:w="708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14248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142481">
              <w:rPr>
                <w:rFonts w:eastAsia="Times New Roman"/>
                <w:b/>
                <w:bCs/>
                <w:sz w:val="24"/>
                <w:szCs w:val="24"/>
                <w:vertAlign w:val="subscript"/>
              </w:rPr>
              <w:t>инф</w:t>
            </w:r>
            <w:proofErr w:type="spellEnd"/>
          </w:p>
        </w:tc>
        <w:tc>
          <w:tcPr>
            <w:tcW w:w="851" w:type="dxa"/>
            <w:vAlign w:val="center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850" w:type="dxa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Баллы по показателю</w:t>
            </w:r>
          </w:p>
        </w:tc>
      </w:tr>
      <w:tr w:rsidR="000105DF" w:rsidTr="005B5209">
        <w:trPr>
          <w:trHeight w:val="1035"/>
        </w:trPr>
        <w:tc>
          <w:tcPr>
            <w:tcW w:w="618" w:type="dxa"/>
            <w:vMerge w:val="restart"/>
          </w:tcPr>
          <w:p w:rsidR="000105DF" w:rsidRPr="00AA51BC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900" w:type="dxa"/>
            <w:vMerge w:val="restart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Start"/>
            <w:r w:rsidRPr="004B58E3">
              <w:rPr>
                <w:rFonts w:eastAsia="Times New Roman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1559" w:type="dxa"/>
            <w:vMerge w:val="restart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>Наличие информации о деятельности образовательной организации, размещённой на информационных стендах</w:t>
            </w:r>
          </w:p>
        </w:tc>
        <w:tc>
          <w:tcPr>
            <w:tcW w:w="1276" w:type="dxa"/>
            <w:vAlign w:val="center"/>
          </w:tcPr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И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стенд</w:t>
            </w:r>
            <w:proofErr w:type="spellEnd"/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И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норм</w:t>
            </w:r>
            <w:proofErr w:type="spellEnd"/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0105DF" w:rsidRDefault="00B82DF1" w:rsidP="00B82DF1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850" w:type="dxa"/>
            <w:vMerge w:val="restart"/>
            <w:vAlign w:val="center"/>
          </w:tcPr>
          <w:p w:rsidR="000105DF" w:rsidRDefault="00B82DF1" w:rsidP="00707BBF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105DF" w:rsidTr="00BD28E8">
        <w:trPr>
          <w:trHeight w:val="1035"/>
        </w:trPr>
        <w:tc>
          <w:tcPr>
            <w:tcW w:w="618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05DF" w:rsidRDefault="000105DF" w:rsidP="00BD28E8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0105DF" w:rsidRDefault="000105DF" w:rsidP="00BD28E8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105DF" w:rsidTr="005B5209">
        <w:trPr>
          <w:trHeight w:val="1148"/>
        </w:trPr>
        <w:tc>
          <w:tcPr>
            <w:tcW w:w="618" w:type="dxa"/>
            <w:vMerge w:val="restart"/>
          </w:tcPr>
          <w:p w:rsidR="000105DF" w:rsidRPr="00AA51BC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1.1.2</w:t>
            </w:r>
          </w:p>
        </w:tc>
        <w:tc>
          <w:tcPr>
            <w:tcW w:w="1900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>Наличие информации о деятельности организации социальной сферы, размещенной на официальном сайте</w:t>
            </w:r>
          </w:p>
        </w:tc>
        <w:tc>
          <w:tcPr>
            <w:tcW w:w="1276" w:type="dxa"/>
            <w:vAlign w:val="center"/>
          </w:tcPr>
          <w:p w:rsidR="000105DF" w:rsidRPr="00BD28E8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И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сайт</w:t>
            </w:r>
            <w:proofErr w:type="spellEnd"/>
            <w:r w:rsidRPr="00BD28E8">
              <w:rPr>
                <w:rFonts w:eastAsia="Times New Roman"/>
                <w:b/>
                <w:bCs/>
              </w:rPr>
              <w:t xml:space="preserve"> </w:t>
            </w:r>
          </w:p>
          <w:p w:rsidR="000105DF" w:rsidRPr="00BD28E8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105DF" w:rsidRPr="00BD28E8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И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норм</w:t>
            </w:r>
            <w:proofErr w:type="spellEnd"/>
            <w:r w:rsidRPr="00BD28E8">
              <w:rPr>
                <w:rFonts w:eastAsia="Times New Roman"/>
                <w:b/>
                <w:bCs/>
              </w:rPr>
              <w:t xml:space="preserve"> </w:t>
            </w:r>
          </w:p>
          <w:p w:rsidR="000105DF" w:rsidRPr="00BD28E8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05DF" w:rsidRDefault="00B82DF1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105DF" w:rsidTr="005B5209">
        <w:trPr>
          <w:trHeight w:val="1147"/>
        </w:trPr>
        <w:tc>
          <w:tcPr>
            <w:tcW w:w="618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05DF" w:rsidRPr="00F52993" w:rsidRDefault="00B82DF1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105DF" w:rsidRPr="00BD28E8" w:rsidRDefault="000105DF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D28E8">
              <w:rPr>
                <w:rFonts w:eastAsia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105DF" w:rsidRPr="00AA51BC" w:rsidRDefault="000105DF" w:rsidP="000105DF">
      <w:pPr>
        <w:rPr>
          <w:sz w:val="16"/>
          <w:szCs w:val="16"/>
        </w:rPr>
      </w:pPr>
    </w:p>
    <w:p w:rsidR="000105DF" w:rsidRPr="00AA51BC" w:rsidRDefault="000105DF" w:rsidP="000105DF">
      <w:pPr>
        <w:rPr>
          <w:sz w:val="16"/>
          <w:szCs w:val="16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8"/>
        <w:gridCol w:w="4452"/>
        <w:gridCol w:w="1701"/>
        <w:gridCol w:w="1335"/>
        <w:gridCol w:w="791"/>
        <w:gridCol w:w="850"/>
      </w:tblGrid>
      <w:tr w:rsidR="000105DF" w:rsidTr="005B5209">
        <w:tc>
          <w:tcPr>
            <w:tcW w:w="618" w:type="dxa"/>
            <w:vMerge w:val="restart"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4452" w:type="dxa"/>
          </w:tcPr>
          <w:p w:rsidR="000105DF" w:rsidRPr="004B58E3" w:rsidRDefault="000105DF" w:rsidP="005B5209">
            <w:pPr>
              <w:ind w:right="-19"/>
              <w:jc w:val="center"/>
              <w:rPr>
                <w:rFonts w:eastAsia="Times New Roman"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>Наличие на официальном сайте образовательной организации  информации о дистанционных способах обратной связи и взаимодействия с получателями услуг и их функционирование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AA51BC">
              <w:rPr>
                <w:rFonts w:eastAsia="Times New Roman"/>
                <w:bCs/>
                <w:sz w:val="18"/>
                <w:szCs w:val="18"/>
              </w:rPr>
              <w:t>Кол-во дистанционных способов</w:t>
            </w:r>
          </w:p>
          <w:p w:rsidR="000105DF" w:rsidRPr="00AA51BC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AA51BC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AA51BC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дист</w:t>
            </w:r>
            <w:proofErr w:type="spellEnd"/>
          </w:p>
        </w:tc>
        <w:tc>
          <w:tcPr>
            <w:tcW w:w="1335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AA51BC">
              <w:rPr>
                <w:rFonts w:eastAsia="Times New Roman"/>
                <w:bCs/>
                <w:sz w:val="18"/>
                <w:szCs w:val="18"/>
              </w:rPr>
              <w:t>Кол-во баллов за каждый дистанционный способ</w:t>
            </w:r>
          </w:p>
          <w:p w:rsidR="000105DF" w:rsidRPr="00AA51BC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Т</w:t>
            </w:r>
            <w:r w:rsidRPr="00AA51BC"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дист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4248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</w:rPr>
              <w:t>дист</w:t>
            </w:r>
            <w:proofErr w:type="spellEnd"/>
          </w:p>
        </w:tc>
        <w:tc>
          <w:tcPr>
            <w:tcW w:w="850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Баллы по показателю</w:t>
            </w:r>
          </w:p>
        </w:tc>
      </w:tr>
      <w:tr w:rsidR="000105DF" w:rsidTr="005B5209">
        <w:tc>
          <w:tcPr>
            <w:tcW w:w="618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52" w:type="dxa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>Наличие и функционирование на официальном сайте организации информации</w:t>
            </w:r>
          </w:p>
        </w:tc>
        <w:tc>
          <w:tcPr>
            <w:tcW w:w="1701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35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0105DF" w:rsidRDefault="000105DF" w:rsidP="000105DF"/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8"/>
        <w:gridCol w:w="1900"/>
        <w:gridCol w:w="1559"/>
        <w:gridCol w:w="993"/>
        <w:gridCol w:w="1275"/>
        <w:gridCol w:w="992"/>
        <w:gridCol w:w="851"/>
        <w:gridCol w:w="709"/>
        <w:gridCol w:w="850"/>
      </w:tblGrid>
      <w:tr w:rsidR="000105DF" w:rsidTr="005B5209">
        <w:tc>
          <w:tcPr>
            <w:tcW w:w="618" w:type="dxa"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3459" w:type="dxa"/>
            <w:gridSpan w:val="2"/>
          </w:tcPr>
          <w:p w:rsidR="000105DF" w:rsidRPr="009D7E51" w:rsidRDefault="000105DF" w:rsidP="005B5209">
            <w:pPr>
              <w:ind w:right="-1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Кол-во потребите</w:t>
            </w:r>
            <w:r>
              <w:rPr>
                <w:rFonts w:eastAsia="Times New Roman"/>
                <w:bCs/>
                <w:sz w:val="18"/>
                <w:szCs w:val="18"/>
              </w:rPr>
              <w:lastRenderedPageBreak/>
              <w:t>лей услуг</w:t>
            </w:r>
          </w:p>
        </w:tc>
        <w:tc>
          <w:tcPr>
            <w:tcW w:w="1275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lastRenderedPageBreak/>
              <w:t xml:space="preserve">Обще кол-во </w:t>
            </w:r>
            <w:proofErr w:type="gramStart"/>
            <w:r>
              <w:rPr>
                <w:rFonts w:eastAsia="Times New Roman"/>
                <w:bCs/>
                <w:sz w:val="18"/>
                <w:szCs w:val="18"/>
              </w:rPr>
              <w:t>опрошенных</w:t>
            </w:r>
            <w:proofErr w:type="gramEnd"/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142481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142481">
              <w:rPr>
                <w:rFonts w:eastAsia="Times New Roman"/>
                <w:b/>
                <w:bCs/>
                <w:sz w:val="24"/>
                <w:szCs w:val="24"/>
                <w:vertAlign w:val="subscript"/>
              </w:rPr>
              <w:t>инф</w:t>
            </w:r>
            <w:proofErr w:type="spellEnd"/>
          </w:p>
        </w:tc>
        <w:tc>
          <w:tcPr>
            <w:tcW w:w="709" w:type="dxa"/>
            <w:vAlign w:val="center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Значение показа</w:t>
            </w:r>
            <w:r>
              <w:rPr>
                <w:rFonts w:eastAsia="Times New Roman"/>
                <w:bCs/>
                <w:sz w:val="16"/>
                <w:szCs w:val="16"/>
              </w:rPr>
              <w:lastRenderedPageBreak/>
              <w:t>теля</w:t>
            </w:r>
          </w:p>
        </w:tc>
        <w:tc>
          <w:tcPr>
            <w:tcW w:w="850" w:type="dxa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lastRenderedPageBreak/>
              <w:t>Баллы по показателю</w:t>
            </w:r>
          </w:p>
        </w:tc>
      </w:tr>
      <w:tr w:rsidR="000105DF" w:rsidTr="005B5209">
        <w:trPr>
          <w:trHeight w:val="1035"/>
        </w:trPr>
        <w:tc>
          <w:tcPr>
            <w:tcW w:w="618" w:type="dxa"/>
            <w:vMerge w:val="restart"/>
          </w:tcPr>
          <w:p w:rsidR="000105DF" w:rsidRPr="00AA51BC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900" w:type="dxa"/>
            <w:vMerge w:val="restart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 xml:space="preserve"> 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помещении, на официальном сайте организации  в сети «Интернет» (</w:t>
            </w:r>
            <w:proofErr w:type="gramStart"/>
            <w:r w:rsidRPr="004B58E3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4B58E3">
              <w:rPr>
                <w:rFonts w:eastAsia="Times New Roman"/>
                <w:sz w:val="20"/>
                <w:szCs w:val="20"/>
              </w:rPr>
              <w:t xml:space="preserve"> % </w:t>
            </w:r>
            <w:proofErr w:type="gramStart"/>
            <w:r w:rsidRPr="004B58E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  <w:r w:rsidRPr="004B58E3">
              <w:rPr>
                <w:rFonts w:eastAsia="Times New Roman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559" w:type="dxa"/>
            <w:vMerge w:val="restart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 xml:space="preserve">Удовлетворенность качеством, полнотой и доступностью информации о деятельности </w:t>
            </w:r>
            <w:proofErr w:type="gramStart"/>
            <w:r w:rsidRPr="004B58E3">
              <w:rPr>
                <w:rFonts w:eastAsia="Times New Roman"/>
                <w:sz w:val="20"/>
                <w:szCs w:val="20"/>
              </w:rPr>
              <w:t>организации</w:t>
            </w:r>
            <w:proofErr w:type="gramEnd"/>
            <w:r w:rsidRPr="004B58E3">
              <w:rPr>
                <w:rFonts w:eastAsia="Times New Roman"/>
                <w:sz w:val="20"/>
                <w:szCs w:val="20"/>
              </w:rPr>
              <w:t xml:space="preserve">  размещенной на информационных стендах в помещении</w:t>
            </w:r>
          </w:p>
        </w:tc>
        <w:tc>
          <w:tcPr>
            <w:tcW w:w="993" w:type="dxa"/>
            <w:vAlign w:val="center"/>
          </w:tcPr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У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стенд</w:t>
            </w:r>
            <w:proofErr w:type="spellEnd"/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  <w:vertAlign w:val="subscript"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Ч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общ</w:t>
            </w:r>
            <w:proofErr w:type="spellEnd"/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105DF" w:rsidRDefault="005E05F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90,28</w:t>
            </w:r>
          </w:p>
        </w:tc>
        <w:tc>
          <w:tcPr>
            <w:tcW w:w="851" w:type="dxa"/>
            <w:vMerge w:val="restart"/>
            <w:vAlign w:val="center"/>
          </w:tcPr>
          <w:p w:rsidR="000105DF" w:rsidRDefault="005E05F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86,11</w:t>
            </w:r>
          </w:p>
        </w:tc>
        <w:tc>
          <w:tcPr>
            <w:tcW w:w="709" w:type="dxa"/>
            <w:vMerge w:val="restart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0,4</w:t>
            </w:r>
          </w:p>
        </w:tc>
        <w:tc>
          <w:tcPr>
            <w:tcW w:w="850" w:type="dxa"/>
            <w:vMerge w:val="restart"/>
            <w:vAlign w:val="center"/>
          </w:tcPr>
          <w:p w:rsidR="000105DF" w:rsidRDefault="005E05F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34,44</w:t>
            </w:r>
          </w:p>
        </w:tc>
      </w:tr>
      <w:tr w:rsidR="000105DF" w:rsidTr="00BD28E8">
        <w:trPr>
          <w:trHeight w:val="1035"/>
        </w:trPr>
        <w:tc>
          <w:tcPr>
            <w:tcW w:w="618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05DF" w:rsidRPr="003400B8" w:rsidRDefault="005E05FF" w:rsidP="00BD28E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275" w:type="dxa"/>
            <w:vAlign w:val="center"/>
          </w:tcPr>
          <w:p w:rsidR="000105DF" w:rsidRPr="003400B8" w:rsidRDefault="005E05FF" w:rsidP="00BD28E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105DF" w:rsidTr="005B5209">
        <w:trPr>
          <w:trHeight w:val="1148"/>
        </w:trPr>
        <w:tc>
          <w:tcPr>
            <w:tcW w:w="618" w:type="dxa"/>
            <w:vMerge w:val="restart"/>
          </w:tcPr>
          <w:p w:rsidR="000105DF" w:rsidRPr="00AA51BC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1.3.2</w:t>
            </w:r>
          </w:p>
        </w:tc>
        <w:tc>
          <w:tcPr>
            <w:tcW w:w="1900" w:type="dxa"/>
            <w:vMerge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105DF" w:rsidRPr="004B58E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  <w:r w:rsidRPr="004B58E3">
              <w:rPr>
                <w:rFonts w:eastAsia="Times New Roman"/>
                <w:sz w:val="20"/>
                <w:szCs w:val="20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в сети «Интернет»</w:t>
            </w:r>
          </w:p>
        </w:tc>
        <w:tc>
          <w:tcPr>
            <w:tcW w:w="993" w:type="dxa"/>
            <w:vAlign w:val="center"/>
          </w:tcPr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У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сайт</w:t>
            </w:r>
            <w:proofErr w:type="spellEnd"/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  <w:vertAlign w:val="subscript"/>
              </w:rPr>
            </w:pPr>
            <w:proofErr w:type="spellStart"/>
            <w:r w:rsidRPr="00BD28E8">
              <w:rPr>
                <w:rFonts w:eastAsia="Times New Roman"/>
                <w:b/>
                <w:bCs/>
              </w:rPr>
              <w:t>Ч</w:t>
            </w:r>
            <w:r w:rsidRPr="00BD28E8">
              <w:rPr>
                <w:rFonts w:eastAsia="Times New Roman"/>
                <w:b/>
                <w:bCs/>
                <w:vertAlign w:val="subscript"/>
              </w:rPr>
              <w:t>общ</w:t>
            </w:r>
            <w:proofErr w:type="spellEnd"/>
          </w:p>
          <w:p w:rsidR="000105DF" w:rsidRPr="00BD28E8" w:rsidRDefault="000105DF" w:rsidP="005B52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105DF" w:rsidRDefault="005E05F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81,94</w:t>
            </w:r>
          </w:p>
        </w:tc>
        <w:tc>
          <w:tcPr>
            <w:tcW w:w="851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60DE2" w:rsidTr="005B5209">
        <w:trPr>
          <w:trHeight w:val="1147"/>
        </w:trPr>
        <w:tc>
          <w:tcPr>
            <w:tcW w:w="618" w:type="dxa"/>
            <w:vMerge/>
          </w:tcPr>
          <w:p w:rsidR="00960DE2" w:rsidRDefault="00960DE2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960DE2" w:rsidRPr="004B58E3" w:rsidRDefault="00960DE2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DE2" w:rsidRPr="004B58E3" w:rsidRDefault="00960DE2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60DE2" w:rsidRPr="003400B8" w:rsidRDefault="005E05FF" w:rsidP="00A0259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1275" w:type="dxa"/>
            <w:vAlign w:val="center"/>
          </w:tcPr>
          <w:p w:rsidR="00960DE2" w:rsidRPr="003400B8" w:rsidRDefault="005E05FF" w:rsidP="00A0259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  <w:vMerge/>
            <w:vAlign w:val="center"/>
          </w:tcPr>
          <w:p w:rsidR="00960DE2" w:rsidRDefault="00960DE2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60DE2" w:rsidRDefault="00960DE2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60DE2" w:rsidRDefault="00960DE2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0DE2" w:rsidRDefault="00960DE2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0105DF" w:rsidRPr="00AB1413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Итоговый рейтинг по критерию </w:t>
      </w:r>
      <w:r w:rsidRPr="004553BB">
        <w:rPr>
          <w:rFonts w:eastAsia="Times New Roman"/>
          <w:b/>
          <w:bCs/>
          <w:sz w:val="28"/>
          <w:szCs w:val="28"/>
        </w:rPr>
        <w:t>«Открытость и доступность информации об организации»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820"/>
        <w:gridCol w:w="992"/>
        <w:gridCol w:w="1276"/>
        <w:gridCol w:w="1134"/>
        <w:gridCol w:w="568"/>
      </w:tblGrid>
      <w:tr w:rsidR="000105DF" w:rsidRPr="00AD2E0E" w:rsidTr="005B5209">
        <w:trPr>
          <w:cantSplit/>
          <w:trHeight w:val="1134"/>
        </w:trPr>
        <w:tc>
          <w:tcPr>
            <w:tcW w:w="582" w:type="dxa"/>
            <w:shd w:val="clear" w:color="auto" w:fill="auto"/>
            <w:vAlign w:val="center"/>
            <w:hideMark/>
          </w:tcPr>
          <w:p w:rsidR="000105DF" w:rsidRPr="006C59B7" w:rsidRDefault="000105DF" w:rsidP="005B52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59B7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9B7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0105DF" w:rsidRPr="006C59B7" w:rsidRDefault="000105DF" w:rsidP="005B52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9B7">
              <w:rPr>
                <w:rFonts w:eastAsia="Times New Roman"/>
                <w:color w:val="000000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 xml:space="preserve">Кол-во баллов </w:t>
            </w:r>
            <w:r w:rsidRPr="00AD2E0E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6" w:type="dxa"/>
            <w:shd w:val="clear" w:color="auto" w:fill="auto"/>
            <w:hideMark/>
          </w:tcPr>
          <w:p w:rsidR="000105DF" w:rsidRPr="00AD2E0E" w:rsidRDefault="000105DF" w:rsidP="00C538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</w:t>
            </w:r>
            <w:r w:rsidRPr="00AD2E0E">
              <w:rPr>
                <w:sz w:val="20"/>
                <w:szCs w:val="20"/>
              </w:rPr>
              <w:t xml:space="preserve"> </w:t>
            </w:r>
            <w:r w:rsidR="00C53860">
              <w:rPr>
                <w:sz w:val="20"/>
                <w:szCs w:val="20"/>
              </w:rPr>
              <w:t xml:space="preserve"> </w:t>
            </w:r>
            <w:r w:rsidRPr="00AD2E0E">
              <w:rPr>
                <w:sz w:val="20"/>
                <w:szCs w:val="20"/>
              </w:rPr>
              <w:t>по критерию</w:t>
            </w:r>
          </w:p>
        </w:tc>
        <w:tc>
          <w:tcPr>
            <w:tcW w:w="1134" w:type="dxa"/>
          </w:tcPr>
          <w:p w:rsidR="000105DF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кластеру</w:t>
            </w:r>
          </w:p>
        </w:tc>
        <w:tc>
          <w:tcPr>
            <w:tcW w:w="568" w:type="dxa"/>
            <w:textDirection w:val="btLr"/>
            <w:vAlign w:val="center"/>
          </w:tcPr>
          <w:p w:rsidR="000105DF" w:rsidRPr="00AD2E0E" w:rsidRDefault="000105DF" w:rsidP="005B5209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</w:tr>
      <w:tr w:rsidR="000105DF" w:rsidRPr="00E33D56" w:rsidTr="005B5209">
        <w:trPr>
          <w:trHeight w:val="499"/>
        </w:trPr>
        <w:tc>
          <w:tcPr>
            <w:tcW w:w="582" w:type="dxa"/>
          </w:tcPr>
          <w:p w:rsidR="000105DF" w:rsidRPr="00DE26D8" w:rsidRDefault="000105DF" w:rsidP="000105D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0105DF" w:rsidRPr="00DE26D8" w:rsidRDefault="000105DF" w:rsidP="005E05F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E26D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3400B8">
              <w:rPr>
                <w:rFonts w:eastAsia="Times New Roman"/>
                <w:color w:val="000000"/>
                <w:sz w:val="24"/>
                <w:szCs w:val="24"/>
              </w:rPr>
              <w:t xml:space="preserve">МОУ </w:t>
            </w:r>
            <w:r w:rsidR="00BD7246">
              <w:rPr>
                <w:rFonts w:eastAsia="Times New Roman"/>
                <w:color w:val="000000"/>
                <w:sz w:val="24"/>
                <w:szCs w:val="24"/>
              </w:rPr>
              <w:t xml:space="preserve">Детский сад № </w:t>
            </w:r>
            <w:r w:rsidR="005E05FF">
              <w:rPr>
                <w:rFonts w:eastAsia="Times New Roman"/>
                <w:color w:val="000000"/>
                <w:sz w:val="24"/>
                <w:szCs w:val="24"/>
              </w:rPr>
              <w:t>380</w:t>
            </w:r>
            <w:r w:rsidR="00CA27A9">
              <w:rPr>
                <w:rFonts w:eastAsia="Times New Roman"/>
                <w:color w:val="000000"/>
                <w:sz w:val="24"/>
                <w:szCs w:val="24"/>
              </w:rPr>
              <w:t xml:space="preserve"> Дзержинского района</w:t>
            </w:r>
            <w:r w:rsidR="00340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jc w:val="center"/>
            </w:pPr>
            <w:r w:rsidRPr="009374B5">
              <w:rPr>
                <w:rFonts w:eastAsia="Times New Roman"/>
                <w:i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105DF" w:rsidRPr="00DE26D8" w:rsidRDefault="005E05FF" w:rsidP="00707BB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94,44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5DF" w:rsidRPr="00DE26D8" w:rsidRDefault="00066F8B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96,71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105DF" w:rsidRPr="00DE26D8" w:rsidRDefault="005E05FF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38</w:t>
            </w:r>
          </w:p>
        </w:tc>
      </w:tr>
    </w:tbl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  <w:r w:rsidRPr="004B58E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905500" cy="2705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B82DF1" w:rsidRDefault="000105DF" w:rsidP="003B6B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Рекомендовано:</w:t>
      </w:r>
      <w:r w:rsidR="003400B8" w:rsidRPr="003400B8">
        <w:rPr>
          <w:sz w:val="28"/>
          <w:szCs w:val="28"/>
        </w:rPr>
        <w:t xml:space="preserve"> </w:t>
      </w:r>
      <w:r w:rsidR="00B82DF1">
        <w:rPr>
          <w:sz w:val="28"/>
          <w:szCs w:val="28"/>
        </w:rPr>
        <w:t xml:space="preserve"> продолжать работу по поддержанию сайта в соответствии с действующим законодательством.</w:t>
      </w:r>
    </w:p>
    <w:p w:rsidR="00B82DF1" w:rsidRDefault="00B82DF1" w:rsidP="003B6B18">
      <w:pPr>
        <w:spacing w:line="276" w:lineRule="auto"/>
        <w:ind w:firstLine="709"/>
        <w:jc w:val="both"/>
        <w:rPr>
          <w:sz w:val="28"/>
          <w:szCs w:val="28"/>
        </w:rPr>
      </w:pPr>
      <w:r w:rsidRPr="00562F82">
        <w:rPr>
          <w:sz w:val="28"/>
          <w:szCs w:val="28"/>
        </w:rPr>
        <w:lastRenderedPageBreak/>
        <w:t xml:space="preserve">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Интернет, можно  считать </w:t>
      </w:r>
      <w:r>
        <w:rPr>
          <w:sz w:val="28"/>
          <w:szCs w:val="28"/>
        </w:rPr>
        <w:t>удовлетворительным</w:t>
      </w:r>
      <w:r w:rsidRPr="00562F82">
        <w:rPr>
          <w:sz w:val="28"/>
          <w:szCs w:val="28"/>
        </w:rPr>
        <w:t xml:space="preserve">. </w:t>
      </w:r>
    </w:p>
    <w:p w:rsidR="00B82DF1" w:rsidRDefault="00B82DF1" w:rsidP="003B6B18">
      <w:pPr>
        <w:spacing w:line="276" w:lineRule="auto"/>
        <w:ind w:firstLine="709"/>
        <w:jc w:val="both"/>
        <w:rPr>
          <w:sz w:val="28"/>
          <w:szCs w:val="28"/>
        </w:rPr>
      </w:pPr>
      <w:r w:rsidRPr="00562F82">
        <w:rPr>
          <w:sz w:val="28"/>
          <w:szCs w:val="28"/>
        </w:rPr>
        <w:t>Данная образовательная организация в полной мере выполняет требования ст. 29 Закона «Об образовании в Российской Федерации» №</w:t>
      </w:r>
      <w:r>
        <w:rPr>
          <w:sz w:val="28"/>
          <w:szCs w:val="28"/>
        </w:rPr>
        <w:t xml:space="preserve"> </w:t>
      </w:r>
      <w:r w:rsidRPr="00562F82">
        <w:rPr>
          <w:sz w:val="28"/>
          <w:szCs w:val="28"/>
        </w:rPr>
        <w:t xml:space="preserve">273- ФЗ. </w:t>
      </w:r>
    </w:p>
    <w:p w:rsidR="00B82DF1" w:rsidRDefault="00B82DF1" w:rsidP="003B6B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2F82">
        <w:rPr>
          <w:sz w:val="28"/>
          <w:szCs w:val="28"/>
        </w:rPr>
        <w:t>Наполнение официального сайта соответствует Приказу Рособрнадзора №</w:t>
      </w:r>
      <w:r>
        <w:rPr>
          <w:sz w:val="28"/>
          <w:szCs w:val="28"/>
        </w:rPr>
        <w:t xml:space="preserve"> </w:t>
      </w:r>
      <w:r w:rsidRPr="00562F82">
        <w:rPr>
          <w:sz w:val="28"/>
          <w:szCs w:val="28"/>
        </w:rPr>
        <w:t>785 от 29.05.2014 года, Постановлению правительства РФ №</w:t>
      </w:r>
      <w:r>
        <w:rPr>
          <w:sz w:val="28"/>
          <w:szCs w:val="28"/>
        </w:rPr>
        <w:t xml:space="preserve"> </w:t>
      </w:r>
      <w:r w:rsidRPr="00562F82">
        <w:rPr>
          <w:sz w:val="28"/>
          <w:szCs w:val="28"/>
        </w:rPr>
        <w:t xml:space="preserve">582 от 10.07.2013 года, ФЗ № 273 от 29.10.2012 года «Об образовании в РФ», </w:t>
      </w:r>
      <w:r>
        <w:rPr>
          <w:sz w:val="28"/>
          <w:szCs w:val="28"/>
        </w:rPr>
        <w:t>методическим</w:t>
      </w:r>
      <w:r w:rsidRPr="00562F82">
        <w:rPr>
          <w:sz w:val="28"/>
          <w:szCs w:val="28"/>
        </w:rPr>
        <w:t xml:space="preserve">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Департамента Государственной политики в</w:t>
      </w:r>
      <w:proofErr w:type="gramEnd"/>
      <w:r w:rsidRPr="00562F82">
        <w:rPr>
          <w:sz w:val="28"/>
          <w:szCs w:val="28"/>
        </w:rPr>
        <w:t xml:space="preserve"> сфере общего образования от 14.05.2018 № 08-1184. </w:t>
      </w:r>
    </w:p>
    <w:p w:rsidR="005E05FF" w:rsidRPr="005E05FF" w:rsidRDefault="005E05FF" w:rsidP="005E05FF">
      <w:pPr>
        <w:tabs>
          <w:tab w:val="left" w:pos="140"/>
        </w:tabs>
        <w:spacing w:line="276" w:lineRule="auto"/>
        <w:ind w:firstLine="709"/>
        <w:jc w:val="both"/>
        <w:rPr>
          <w:sz w:val="28"/>
          <w:szCs w:val="28"/>
        </w:rPr>
      </w:pPr>
      <w:r w:rsidRPr="005E05FF">
        <w:rPr>
          <w:sz w:val="28"/>
          <w:szCs w:val="28"/>
        </w:rPr>
        <w:t>Кроме того, необходимо осуществлять с определенной периодичностью мониторинг удовлетворенности получателей услуг из числа родителей (законных представителей получателей услуг) открытостью и доступностью информации об организации, в которой осуществляется образовательная деятельность, и соответственно, работать над созданием положительного имиджа образовательной организации, учитывая пожелания и рекомендации.</w:t>
      </w:r>
    </w:p>
    <w:p w:rsidR="005E05FF" w:rsidRDefault="005E05FF" w:rsidP="003B6B18">
      <w:pPr>
        <w:spacing w:line="276" w:lineRule="auto"/>
        <w:ind w:firstLine="709"/>
        <w:jc w:val="both"/>
        <w:rPr>
          <w:sz w:val="28"/>
          <w:szCs w:val="28"/>
        </w:rPr>
      </w:pPr>
    </w:p>
    <w:p w:rsidR="000105DF" w:rsidRDefault="000105DF" w:rsidP="00B82DF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>По результатам оценки критерия</w:t>
      </w:r>
      <w:r>
        <w:rPr>
          <w:rFonts w:eastAsia="Times New Roman"/>
          <w:b/>
          <w:bCs/>
          <w:sz w:val="28"/>
          <w:szCs w:val="28"/>
        </w:rPr>
        <w:t xml:space="preserve"> 2</w:t>
      </w:r>
      <w:r w:rsidRPr="004553BB">
        <w:rPr>
          <w:rFonts w:eastAsia="Times New Roman"/>
          <w:b/>
          <w:bCs/>
          <w:sz w:val="28"/>
          <w:szCs w:val="28"/>
        </w:rPr>
        <w:t xml:space="preserve"> «</w:t>
      </w:r>
      <w:r w:rsidRPr="00FC7B50">
        <w:rPr>
          <w:rFonts w:eastAsia="Times New Roman"/>
          <w:b/>
          <w:sz w:val="28"/>
          <w:szCs w:val="28"/>
        </w:rPr>
        <w:t>Комфортность условий предоставления образовательных услуг</w:t>
      </w:r>
      <w:r w:rsidRPr="004553BB">
        <w:rPr>
          <w:rFonts w:eastAsia="Times New Roman"/>
          <w:b/>
          <w:bCs/>
          <w:sz w:val="28"/>
          <w:szCs w:val="28"/>
        </w:rPr>
        <w:t>»:</w:t>
      </w: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0105DF" w:rsidTr="005B5209">
        <w:tc>
          <w:tcPr>
            <w:tcW w:w="675" w:type="dxa"/>
            <w:vMerge w:val="restart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896" w:type="dxa"/>
            <w:gridSpan w:val="5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938BE">
              <w:rPr>
                <w:rFonts w:eastAsia="Times New Roman"/>
                <w:sz w:val="24"/>
                <w:szCs w:val="24"/>
              </w:rPr>
              <w:t>Обеспечение в образовательной организации условий для предоставления услуг</w:t>
            </w:r>
          </w:p>
        </w:tc>
      </w:tr>
      <w:tr w:rsidR="000105DF" w:rsidTr="005B5209">
        <w:tc>
          <w:tcPr>
            <w:tcW w:w="675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Т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комф</w:t>
            </w:r>
            <w:proofErr w:type="spellEnd"/>
          </w:p>
        </w:tc>
        <w:tc>
          <w:tcPr>
            <w:tcW w:w="1595" w:type="dxa"/>
            <w:vAlign w:val="center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комф</w:t>
            </w:r>
            <w:proofErr w:type="spellEnd"/>
          </w:p>
        </w:tc>
        <w:tc>
          <w:tcPr>
            <w:tcW w:w="1595" w:type="dxa"/>
            <w:vAlign w:val="center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комф</w:t>
            </w:r>
            <w:proofErr w:type="spellEnd"/>
          </w:p>
        </w:tc>
        <w:tc>
          <w:tcPr>
            <w:tcW w:w="1595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96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43A69">
              <w:rPr>
                <w:rFonts w:eastAsia="Times New Roman"/>
                <w:bCs/>
                <w:sz w:val="16"/>
                <w:szCs w:val="16"/>
              </w:rPr>
              <w:t>Значимость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показателя (баллы)</w:t>
            </w:r>
          </w:p>
        </w:tc>
      </w:tr>
      <w:tr w:rsidR="000105DF" w:rsidTr="005B5209">
        <w:tc>
          <w:tcPr>
            <w:tcW w:w="675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938BE"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938BE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938BE">
              <w:rPr>
                <w:rFonts w:eastAsia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938BE"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0105DF" w:rsidRPr="000938BE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938BE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0105DF" w:rsidRPr="000938BE" w:rsidRDefault="000105DF" w:rsidP="000105DF">
      <w:pPr>
        <w:ind w:right="-1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 – </w:t>
      </w:r>
      <w:r w:rsidRPr="000938BE">
        <w:rPr>
          <w:rFonts w:eastAsia="Times New Roman"/>
          <w:bCs/>
          <w:sz w:val="28"/>
          <w:szCs w:val="28"/>
        </w:rPr>
        <w:t>оценивается по Приказу Министерства образовани</w:t>
      </w:r>
      <w:r>
        <w:rPr>
          <w:rFonts w:eastAsia="Times New Roman"/>
          <w:bCs/>
          <w:sz w:val="28"/>
          <w:szCs w:val="28"/>
        </w:rPr>
        <w:t>я</w:t>
      </w:r>
      <w:r w:rsidRPr="000938BE">
        <w:rPr>
          <w:rFonts w:eastAsia="Times New Roman"/>
          <w:bCs/>
          <w:sz w:val="28"/>
          <w:szCs w:val="28"/>
        </w:rPr>
        <w:t xml:space="preserve"> и науки</w:t>
      </w:r>
      <w:r>
        <w:rPr>
          <w:rFonts w:eastAsia="Times New Roman"/>
          <w:bCs/>
          <w:sz w:val="28"/>
          <w:szCs w:val="28"/>
        </w:rPr>
        <w:t xml:space="preserve"> Российской Федерации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0105DF" w:rsidRPr="000938BE" w:rsidRDefault="000105DF" w:rsidP="000105DF">
      <w:pPr>
        <w:ind w:right="-19"/>
        <w:jc w:val="both"/>
        <w:rPr>
          <w:rFonts w:eastAsia="Times New Roman"/>
          <w:bCs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618"/>
        <w:gridCol w:w="2751"/>
        <w:gridCol w:w="3118"/>
        <w:gridCol w:w="1559"/>
        <w:gridCol w:w="1560"/>
      </w:tblGrid>
      <w:tr w:rsidR="000105DF" w:rsidTr="005B5209">
        <w:tc>
          <w:tcPr>
            <w:tcW w:w="618" w:type="dxa"/>
            <w:vMerge w:val="restart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2751" w:type="dxa"/>
            <w:vMerge w:val="restart"/>
          </w:tcPr>
          <w:p w:rsidR="000105DF" w:rsidRPr="00AB141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  <w:r w:rsidRPr="00AB1413">
              <w:rPr>
                <w:rFonts w:eastAsia="Times New Roman"/>
                <w:sz w:val="20"/>
                <w:szCs w:val="20"/>
              </w:rPr>
              <w:t xml:space="preserve">Наличие возможности развития творческих способностей и интересов обучающихся, их участие в конкурсах и олимпиадах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05DF" w:rsidRPr="00AB141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  <w:r w:rsidRPr="00AB1413">
              <w:rPr>
                <w:rFonts w:eastAsia="Times New Roman"/>
                <w:sz w:val="20"/>
                <w:szCs w:val="20"/>
              </w:rPr>
              <w:t>Наличие победителей в олимпиадах, смотрах, конкурсах различных уровней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43A69">
              <w:rPr>
                <w:rFonts w:eastAsia="Times New Roman"/>
                <w:bCs/>
                <w:sz w:val="16"/>
                <w:szCs w:val="16"/>
              </w:rPr>
              <w:t>Значимость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показателя (баллы)</w:t>
            </w:r>
          </w:p>
        </w:tc>
      </w:tr>
      <w:tr w:rsidR="000105DF" w:rsidTr="005B5209">
        <w:tc>
          <w:tcPr>
            <w:tcW w:w="618" w:type="dxa"/>
            <w:vMerge/>
            <w:tcBorders>
              <w:bottom w:val="single" w:sz="4" w:space="0" w:color="auto"/>
            </w:tcBorders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0105DF" w:rsidRPr="00AB1413" w:rsidRDefault="000105DF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:rsidR="000105DF" w:rsidRDefault="000105DF" w:rsidP="000105DF"/>
    <w:p w:rsidR="000105DF" w:rsidRDefault="000105DF" w:rsidP="000105DF"/>
    <w:tbl>
      <w:tblPr>
        <w:tblStyle w:val="a4"/>
        <w:tblW w:w="9322" w:type="dxa"/>
        <w:tblLayout w:type="fixed"/>
        <w:tblLook w:val="04A0"/>
      </w:tblPr>
      <w:tblGrid>
        <w:gridCol w:w="618"/>
        <w:gridCol w:w="1900"/>
        <w:gridCol w:w="1559"/>
        <w:gridCol w:w="993"/>
        <w:gridCol w:w="1275"/>
        <w:gridCol w:w="992"/>
        <w:gridCol w:w="709"/>
        <w:gridCol w:w="1276"/>
      </w:tblGrid>
      <w:tr w:rsidR="000105DF" w:rsidTr="005B5209">
        <w:tc>
          <w:tcPr>
            <w:tcW w:w="618" w:type="dxa"/>
            <w:vMerge w:val="restart"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2.3</w:t>
            </w:r>
          </w:p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gridSpan w:val="2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  <w:p w:rsidR="000105DF" w:rsidRPr="009D7E51" w:rsidRDefault="000105DF" w:rsidP="005B5209">
            <w:pPr>
              <w:ind w:right="-1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Кол-во потребителей услуг</w:t>
            </w:r>
          </w:p>
        </w:tc>
        <w:tc>
          <w:tcPr>
            <w:tcW w:w="1275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Обще кол-во </w:t>
            </w:r>
            <w:proofErr w:type="gramStart"/>
            <w:r>
              <w:rPr>
                <w:rFonts w:eastAsia="Times New Roman"/>
                <w:bCs/>
                <w:sz w:val="18"/>
                <w:szCs w:val="18"/>
              </w:rPr>
              <w:t>опрошенных</w:t>
            </w:r>
            <w:proofErr w:type="gramEnd"/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Значение показателя %</w:t>
            </w:r>
          </w:p>
        </w:tc>
        <w:tc>
          <w:tcPr>
            <w:tcW w:w="1276" w:type="dxa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Баллы по показателю</w:t>
            </w:r>
          </w:p>
        </w:tc>
      </w:tr>
      <w:tr w:rsidR="000105DF" w:rsidTr="005B5209">
        <w:trPr>
          <w:trHeight w:val="1035"/>
        </w:trPr>
        <w:tc>
          <w:tcPr>
            <w:tcW w:w="618" w:type="dxa"/>
            <w:vMerge/>
          </w:tcPr>
          <w:p w:rsidR="000105DF" w:rsidRPr="00AA51BC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</w:tcPr>
          <w:p w:rsidR="000105DF" w:rsidRPr="00B77B70" w:rsidRDefault="000105DF" w:rsidP="005B520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77B70">
              <w:rPr>
                <w:rFonts w:eastAsia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559" w:type="dxa"/>
            <w:vMerge w:val="restart"/>
          </w:tcPr>
          <w:p w:rsidR="000105DF" w:rsidRPr="00B77B70" w:rsidRDefault="000105DF" w:rsidP="005B520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77B70">
              <w:rPr>
                <w:rFonts w:eastAsia="Times New Roman"/>
                <w:sz w:val="24"/>
                <w:szCs w:val="24"/>
              </w:rPr>
              <w:t>Удовлетворенность комфортностью предоставления услуг организацией</w:t>
            </w:r>
          </w:p>
        </w:tc>
        <w:tc>
          <w:tcPr>
            <w:tcW w:w="993" w:type="dxa"/>
            <w:vAlign w:val="center"/>
          </w:tcPr>
          <w:p w:rsidR="000105DF" w:rsidRDefault="000105DF" w:rsidP="005B5209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0105DF" w:rsidRDefault="000105DF" w:rsidP="005B5209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0105DF" w:rsidRPr="00B77B70" w:rsidRDefault="000105DF" w:rsidP="005B520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B77B70">
              <w:rPr>
                <w:rFonts w:eastAsia="Times New Roman"/>
                <w:bCs/>
                <w:sz w:val="28"/>
                <w:szCs w:val="28"/>
              </w:rPr>
              <w:t>У</w:t>
            </w:r>
            <w:r w:rsidRPr="00B77B70">
              <w:rPr>
                <w:rFonts w:eastAsia="Times New Roman"/>
                <w:bCs/>
                <w:sz w:val="28"/>
                <w:szCs w:val="28"/>
                <w:vertAlign w:val="subscript"/>
              </w:rPr>
              <w:t>комф</w:t>
            </w:r>
            <w:proofErr w:type="spellEnd"/>
          </w:p>
          <w:p w:rsidR="000105DF" w:rsidRDefault="000105DF" w:rsidP="005B520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105DF" w:rsidRDefault="000105DF" w:rsidP="005B5209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0105DF" w:rsidRDefault="000105DF" w:rsidP="005B5209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0105DF" w:rsidRPr="00B77B70" w:rsidRDefault="000105DF" w:rsidP="005B5209">
            <w:pPr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 w:rsidRPr="00B77B70">
              <w:rPr>
                <w:rFonts w:eastAsia="Times New Roman"/>
                <w:bCs/>
                <w:sz w:val="28"/>
                <w:szCs w:val="28"/>
              </w:rPr>
              <w:t>Ч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B77B70">
              <w:rPr>
                <w:rFonts w:eastAsia="Times New Roman"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Default="000105DF" w:rsidP="005B520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105DF" w:rsidRDefault="005E05F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85,41</w:t>
            </w:r>
          </w:p>
        </w:tc>
        <w:tc>
          <w:tcPr>
            <w:tcW w:w="709" w:type="dxa"/>
            <w:vMerge w:val="restart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:rsidR="000105DF" w:rsidRDefault="005E05F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25,62</w:t>
            </w:r>
          </w:p>
        </w:tc>
      </w:tr>
      <w:tr w:rsidR="00695A86" w:rsidTr="005B5209">
        <w:trPr>
          <w:trHeight w:val="1035"/>
        </w:trPr>
        <w:tc>
          <w:tcPr>
            <w:tcW w:w="618" w:type="dxa"/>
            <w:vMerge/>
          </w:tcPr>
          <w:p w:rsidR="00695A86" w:rsidRDefault="00695A86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695A86" w:rsidRPr="004B58E3" w:rsidRDefault="00695A86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5A86" w:rsidRPr="004B58E3" w:rsidRDefault="00695A86" w:rsidP="005B5209">
            <w:pPr>
              <w:ind w:right="-1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95A86" w:rsidRPr="003400B8" w:rsidRDefault="005E05FF" w:rsidP="00A0259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1275" w:type="dxa"/>
            <w:vAlign w:val="center"/>
          </w:tcPr>
          <w:p w:rsidR="00695A86" w:rsidRPr="003400B8" w:rsidRDefault="005E05FF" w:rsidP="00A0259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  <w:vMerge/>
            <w:vAlign w:val="center"/>
          </w:tcPr>
          <w:p w:rsidR="00695A86" w:rsidRDefault="00695A86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95A86" w:rsidRDefault="00695A86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95A86" w:rsidRDefault="00695A86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FD5A1B" w:rsidRDefault="00FD5A1B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Итоговый рейтинг по критерию 2 </w:t>
      </w:r>
      <w:r w:rsidRPr="004553BB">
        <w:rPr>
          <w:rFonts w:eastAsia="Times New Roman"/>
          <w:b/>
          <w:bCs/>
          <w:sz w:val="28"/>
          <w:szCs w:val="28"/>
        </w:rPr>
        <w:t>«</w:t>
      </w:r>
      <w:r w:rsidRPr="00FC7B50">
        <w:rPr>
          <w:rFonts w:eastAsia="Times New Roman"/>
          <w:b/>
          <w:sz w:val="28"/>
          <w:szCs w:val="28"/>
        </w:rPr>
        <w:t>Комфортность условий предоставления образовательных услуг</w:t>
      </w:r>
      <w:r w:rsidRPr="004553BB">
        <w:rPr>
          <w:rFonts w:eastAsia="Times New Roman"/>
          <w:b/>
          <w:bCs/>
          <w:sz w:val="28"/>
          <w:szCs w:val="28"/>
        </w:rPr>
        <w:t>»</w:t>
      </w:r>
    </w:p>
    <w:p w:rsidR="00FD5A1B" w:rsidRPr="00AB1413" w:rsidRDefault="00FD5A1B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820"/>
        <w:gridCol w:w="992"/>
        <w:gridCol w:w="1276"/>
        <w:gridCol w:w="1134"/>
        <w:gridCol w:w="568"/>
      </w:tblGrid>
      <w:tr w:rsidR="000105DF" w:rsidRPr="00AD2E0E" w:rsidTr="005B5209">
        <w:trPr>
          <w:cantSplit/>
          <w:trHeight w:val="1134"/>
        </w:trPr>
        <w:tc>
          <w:tcPr>
            <w:tcW w:w="582" w:type="dxa"/>
            <w:shd w:val="clear" w:color="auto" w:fill="auto"/>
            <w:vAlign w:val="center"/>
            <w:hideMark/>
          </w:tcPr>
          <w:p w:rsidR="000105DF" w:rsidRPr="006C59B7" w:rsidRDefault="000105DF" w:rsidP="005B52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59B7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9B7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0105DF" w:rsidRPr="006C59B7" w:rsidRDefault="000105DF" w:rsidP="005B52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9B7">
              <w:rPr>
                <w:rFonts w:eastAsia="Times New Roman"/>
                <w:color w:val="000000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 xml:space="preserve">Кол-во баллов </w:t>
            </w:r>
            <w:r w:rsidRPr="00AD2E0E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6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>Кол-во баллов по критерию</w:t>
            </w:r>
          </w:p>
        </w:tc>
        <w:tc>
          <w:tcPr>
            <w:tcW w:w="1134" w:type="dxa"/>
          </w:tcPr>
          <w:p w:rsidR="000105DF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кластеру</w:t>
            </w:r>
          </w:p>
        </w:tc>
        <w:tc>
          <w:tcPr>
            <w:tcW w:w="568" w:type="dxa"/>
            <w:textDirection w:val="btLr"/>
            <w:vAlign w:val="center"/>
          </w:tcPr>
          <w:p w:rsidR="000105DF" w:rsidRPr="00AD2E0E" w:rsidRDefault="000105DF" w:rsidP="005B5209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</w:tr>
      <w:tr w:rsidR="000105DF" w:rsidRPr="00E33D56" w:rsidTr="005B5209">
        <w:trPr>
          <w:trHeight w:val="499"/>
        </w:trPr>
        <w:tc>
          <w:tcPr>
            <w:tcW w:w="582" w:type="dxa"/>
          </w:tcPr>
          <w:p w:rsidR="000105DF" w:rsidRPr="00DE26D8" w:rsidRDefault="000105DF" w:rsidP="003C24FA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0105DF" w:rsidRPr="00DE26D8" w:rsidRDefault="000105DF" w:rsidP="005E05F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F739D">
              <w:rPr>
                <w:rFonts w:eastAsia="Times New Roman"/>
                <w:color w:val="000000"/>
                <w:sz w:val="24"/>
                <w:szCs w:val="24"/>
              </w:rPr>
              <w:t xml:space="preserve">МОУ Детский сад № </w:t>
            </w:r>
            <w:r w:rsidR="00695A86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5E05FF">
              <w:rPr>
                <w:rFonts w:eastAsia="Times New Roman"/>
                <w:color w:val="000000"/>
                <w:sz w:val="24"/>
                <w:szCs w:val="24"/>
              </w:rPr>
              <w:t>80</w:t>
            </w:r>
            <w:r w:rsidR="00EF739D">
              <w:rPr>
                <w:rFonts w:eastAsia="Times New Roman"/>
                <w:color w:val="000000"/>
                <w:sz w:val="24"/>
                <w:szCs w:val="24"/>
              </w:rPr>
              <w:t xml:space="preserve"> Дзержинского района</w:t>
            </w:r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jc w:val="center"/>
            </w:pPr>
            <w:r w:rsidRPr="009374B5">
              <w:rPr>
                <w:rFonts w:eastAsia="Times New Roman"/>
                <w:i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105DF" w:rsidRPr="000105DF" w:rsidRDefault="005E05FF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95,62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5DF" w:rsidRPr="00DE26D8" w:rsidRDefault="000105DF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99,12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105DF" w:rsidRPr="00DE26D8" w:rsidRDefault="005E05FF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39</w:t>
            </w:r>
            <w:r w:rsidR="000105DF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</w:tbl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  <w:r w:rsidRPr="006E061B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905500" cy="27051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0105DF" w:rsidRPr="00FD5A1B" w:rsidRDefault="000105DF" w:rsidP="00FD5A1B">
      <w:pPr>
        <w:spacing w:line="276" w:lineRule="auto"/>
        <w:ind w:right="-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Рекомендовано:</w:t>
      </w:r>
      <w:r w:rsidR="00FD5A1B">
        <w:rPr>
          <w:rFonts w:eastAsia="Times New Roman"/>
          <w:b/>
          <w:bCs/>
          <w:sz w:val="28"/>
          <w:szCs w:val="28"/>
        </w:rPr>
        <w:t xml:space="preserve"> </w:t>
      </w:r>
      <w:r w:rsidR="00571302">
        <w:rPr>
          <w:sz w:val="28"/>
          <w:szCs w:val="28"/>
        </w:rPr>
        <w:t>о</w:t>
      </w:r>
      <w:r w:rsidR="00571302" w:rsidRPr="006E061B">
        <w:rPr>
          <w:sz w:val="28"/>
          <w:szCs w:val="28"/>
        </w:rPr>
        <w:t>существлять с определенной периодичностью мониторинг удов</w:t>
      </w:r>
      <w:r w:rsidR="00571302">
        <w:rPr>
          <w:sz w:val="28"/>
          <w:szCs w:val="28"/>
        </w:rPr>
        <w:t>летворенности получателей услуг</w:t>
      </w:r>
      <w:r w:rsidR="00571302" w:rsidRPr="006E061B">
        <w:rPr>
          <w:sz w:val="28"/>
          <w:szCs w:val="28"/>
        </w:rPr>
        <w:t xml:space="preserve"> из числа родителей (законных представителей получателей услуг) комфортностью условий, в которых осуществляется образовательная деятельность, и соответственно, </w:t>
      </w:r>
      <w:r w:rsidR="00571302">
        <w:rPr>
          <w:sz w:val="28"/>
          <w:szCs w:val="28"/>
        </w:rPr>
        <w:t xml:space="preserve">работать над </w:t>
      </w:r>
      <w:r w:rsidR="00571302" w:rsidRPr="006E061B">
        <w:rPr>
          <w:sz w:val="28"/>
          <w:szCs w:val="28"/>
        </w:rPr>
        <w:t>создание</w:t>
      </w:r>
      <w:r w:rsidR="00571302">
        <w:rPr>
          <w:sz w:val="28"/>
          <w:szCs w:val="28"/>
        </w:rPr>
        <w:t>м</w:t>
      </w:r>
      <w:r w:rsidR="00571302" w:rsidRPr="006E061B">
        <w:rPr>
          <w:sz w:val="28"/>
          <w:szCs w:val="28"/>
        </w:rPr>
        <w:t xml:space="preserve"> положительного имиджа образовательн</w:t>
      </w:r>
      <w:r w:rsidR="00571302">
        <w:rPr>
          <w:sz w:val="28"/>
          <w:szCs w:val="28"/>
        </w:rPr>
        <w:t>ой организации, учитывая пожелания и рекомендации.</w:t>
      </w:r>
    </w:p>
    <w:p w:rsidR="00571302" w:rsidRPr="006E061B" w:rsidRDefault="00571302" w:rsidP="000105DF">
      <w:pPr>
        <w:tabs>
          <w:tab w:val="left" w:pos="140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FD5A1B" w:rsidRDefault="00FD5A1B" w:rsidP="000105DF">
      <w:pPr>
        <w:spacing w:line="23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spacing w:line="23" w:lineRule="atLeast"/>
        <w:jc w:val="both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lastRenderedPageBreak/>
        <w:t>По результатам оценки критерия «Доступность услуг для инвалидов»:</w:t>
      </w:r>
    </w:p>
    <w:tbl>
      <w:tblPr>
        <w:tblStyle w:val="a4"/>
        <w:tblW w:w="0" w:type="auto"/>
        <w:tblLook w:val="04A0"/>
      </w:tblPr>
      <w:tblGrid>
        <w:gridCol w:w="567"/>
        <w:gridCol w:w="2093"/>
        <w:gridCol w:w="1417"/>
        <w:gridCol w:w="2680"/>
        <w:gridCol w:w="1414"/>
        <w:gridCol w:w="1400"/>
      </w:tblGrid>
      <w:tr w:rsidR="000105DF" w:rsidTr="005B5209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093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орг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5474B4">
              <w:rPr>
                <w:rFonts w:eastAsia="Times New Roman"/>
                <w:bCs/>
                <w:sz w:val="20"/>
                <w:szCs w:val="20"/>
              </w:rPr>
              <w:t>кол-во баллов за обеспечение у</w:t>
            </w:r>
            <w:r>
              <w:rPr>
                <w:rFonts w:eastAsia="Times New Roman"/>
                <w:bCs/>
                <w:sz w:val="20"/>
                <w:szCs w:val="20"/>
              </w:rPr>
              <w:t>с</w:t>
            </w:r>
            <w:r w:rsidRPr="005474B4">
              <w:rPr>
                <w:rFonts w:eastAsia="Times New Roman"/>
                <w:bCs/>
                <w:sz w:val="20"/>
                <w:szCs w:val="20"/>
              </w:rPr>
              <w:t>ловий доступности организации для инвалидов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орг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5474B4">
              <w:rPr>
                <w:rFonts w:eastAsia="Times New Roman"/>
                <w:bCs/>
                <w:sz w:val="20"/>
                <w:szCs w:val="20"/>
              </w:rPr>
              <w:t>кол-во у</w:t>
            </w:r>
            <w:r>
              <w:rPr>
                <w:rFonts w:eastAsia="Times New Roman"/>
                <w:bCs/>
                <w:sz w:val="20"/>
                <w:szCs w:val="20"/>
              </w:rPr>
              <w:t>с</w:t>
            </w:r>
            <w:r w:rsidRPr="005474B4">
              <w:rPr>
                <w:rFonts w:eastAsia="Times New Roman"/>
                <w:bCs/>
                <w:sz w:val="20"/>
                <w:szCs w:val="20"/>
              </w:rPr>
              <w:t>ловий доступности организации для инвалидов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80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орг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оборудование</w:t>
            </w:r>
            <w:r w:rsidRPr="007D545D">
              <w:rPr>
                <w:rFonts w:eastAsia="Times New Roman"/>
                <w:sz w:val="18"/>
                <w:szCs w:val="18"/>
              </w:rPr>
              <w:t xml:space="preserve"> помещений образовательной организации  и прилегающей к ней территории с учетом доступности для инвалидов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0105DF" w:rsidTr="005B5209">
        <w:tc>
          <w:tcPr>
            <w:tcW w:w="567" w:type="dxa"/>
            <w:vMerge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105DF" w:rsidRDefault="00FD5A1B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0" w:type="dxa"/>
          </w:tcPr>
          <w:p w:rsidR="000105DF" w:rsidRDefault="00FD5A1B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="00D45143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00" w:type="dxa"/>
            <w:vAlign w:val="center"/>
          </w:tcPr>
          <w:p w:rsidR="000105DF" w:rsidRDefault="00FD5A1B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0105DF" w:rsidRDefault="000105DF" w:rsidP="000105DF">
      <w:pPr>
        <w:spacing w:line="23" w:lineRule="atLeast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2093"/>
        <w:gridCol w:w="1417"/>
        <w:gridCol w:w="2680"/>
        <w:gridCol w:w="1414"/>
        <w:gridCol w:w="1400"/>
      </w:tblGrid>
      <w:tr w:rsidR="000105DF" w:rsidTr="005B5209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093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услуг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 w:rsidRPr="00810AEC">
              <w:rPr>
                <w:rFonts w:eastAsia="Times New Roman"/>
                <w:bCs/>
                <w:sz w:val="20"/>
                <w:szCs w:val="20"/>
              </w:rPr>
              <w:t xml:space="preserve">кол-во баллов за обеспечение условий доступности </w:t>
            </w:r>
            <w:r w:rsidRPr="00810AEC">
              <w:rPr>
                <w:rFonts w:eastAsia="Times New Roman"/>
                <w:sz w:val="20"/>
                <w:szCs w:val="20"/>
              </w:rPr>
              <w:t>позволяющих инвалидам получать услуги наравне с другими</w:t>
            </w:r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услуг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AEC">
              <w:rPr>
                <w:rFonts w:eastAsia="Times New Roman"/>
                <w:bCs/>
                <w:sz w:val="20"/>
                <w:szCs w:val="20"/>
              </w:rPr>
              <w:t xml:space="preserve">(кол-во условий доступности </w:t>
            </w:r>
            <w:r w:rsidRPr="00810AEC">
              <w:rPr>
                <w:rFonts w:eastAsia="Times New Roman"/>
                <w:sz w:val="20"/>
                <w:szCs w:val="20"/>
              </w:rPr>
              <w:t>позволяющих инвалидам получать услуги наравне с другими</w:t>
            </w:r>
            <w:r w:rsidRPr="00810AE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80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услуг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D545D">
              <w:rPr>
                <w:rFonts w:eastAsia="Times New Roman"/>
                <w:sz w:val="18"/>
                <w:szCs w:val="18"/>
              </w:rPr>
              <w:t>обеспечени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7D545D">
              <w:rPr>
                <w:rFonts w:eastAsia="Times New Roman"/>
                <w:sz w:val="18"/>
                <w:szCs w:val="18"/>
              </w:rPr>
              <w:t xml:space="preserve"> в образовательной организации  условий доступности, позволяющих инвалидам получать услуги наравне с другими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0105DF" w:rsidTr="005B5209">
        <w:tc>
          <w:tcPr>
            <w:tcW w:w="567" w:type="dxa"/>
            <w:vMerge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105DF" w:rsidRDefault="00FD5A1B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0" w:type="dxa"/>
          </w:tcPr>
          <w:p w:rsidR="000105DF" w:rsidRDefault="00FD5A1B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400" w:type="dxa"/>
            <w:vAlign w:val="center"/>
          </w:tcPr>
          <w:p w:rsidR="000105DF" w:rsidRDefault="00FD5A1B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0105DF" w:rsidRDefault="000105DF" w:rsidP="000105DF">
      <w:pPr>
        <w:spacing w:line="23" w:lineRule="atLeast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9541" w:type="dxa"/>
        <w:tblLayout w:type="fixed"/>
        <w:tblLook w:val="04A0"/>
      </w:tblPr>
      <w:tblGrid>
        <w:gridCol w:w="1006"/>
        <w:gridCol w:w="1616"/>
        <w:gridCol w:w="2075"/>
        <w:gridCol w:w="1614"/>
        <w:gridCol w:w="1154"/>
        <w:gridCol w:w="2076"/>
      </w:tblGrid>
      <w:tr w:rsidR="000105DF" w:rsidRPr="00A43A69" w:rsidTr="005B5209">
        <w:trPr>
          <w:trHeight w:val="705"/>
        </w:trPr>
        <w:tc>
          <w:tcPr>
            <w:tcW w:w="1006" w:type="dxa"/>
            <w:vMerge w:val="restart"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3.3</w:t>
            </w:r>
          </w:p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Кол-во потребителей услуг, имеющих инвалидность</w:t>
            </w:r>
          </w:p>
        </w:tc>
        <w:tc>
          <w:tcPr>
            <w:tcW w:w="2075" w:type="dxa"/>
          </w:tcPr>
          <w:p w:rsidR="000105DF" w:rsidRPr="00142481" w:rsidRDefault="000105DF" w:rsidP="005B5209">
            <w:pPr>
              <w:ind w:right="-19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Кол-во удовлетворенных </w:t>
            </w:r>
            <w:r w:rsidRPr="007D545D">
              <w:rPr>
                <w:rFonts w:eastAsia="Times New Roman"/>
                <w:sz w:val="18"/>
                <w:szCs w:val="18"/>
              </w:rPr>
              <w:t>доступностью услуг для инвалидов</w:t>
            </w:r>
          </w:p>
        </w:tc>
        <w:tc>
          <w:tcPr>
            <w:tcW w:w="1614" w:type="dxa"/>
            <w:vAlign w:val="center"/>
          </w:tcPr>
          <w:p w:rsidR="000105DF" w:rsidRDefault="000105DF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154" w:type="dxa"/>
            <w:vAlign w:val="center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Значение показателя %</w:t>
            </w:r>
          </w:p>
        </w:tc>
        <w:tc>
          <w:tcPr>
            <w:tcW w:w="2076" w:type="dxa"/>
            <w:vAlign w:val="center"/>
          </w:tcPr>
          <w:p w:rsidR="000105DF" w:rsidRPr="00A43A69" w:rsidRDefault="000105DF" w:rsidP="005B5209">
            <w:pPr>
              <w:ind w:right="-19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Баллы по показателю</w:t>
            </w:r>
          </w:p>
        </w:tc>
      </w:tr>
      <w:tr w:rsidR="000105DF" w:rsidRPr="00A43A69" w:rsidTr="005B5209">
        <w:trPr>
          <w:trHeight w:val="705"/>
        </w:trPr>
        <w:tc>
          <w:tcPr>
            <w:tcW w:w="1006" w:type="dxa"/>
            <w:vMerge/>
          </w:tcPr>
          <w:p w:rsidR="000105DF" w:rsidRDefault="000105DF" w:rsidP="005B5209">
            <w:pPr>
              <w:ind w:right="-1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0105DF" w:rsidRPr="00EF739D" w:rsidRDefault="00FD5A1B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075" w:type="dxa"/>
            <w:vAlign w:val="center"/>
          </w:tcPr>
          <w:p w:rsidR="000105DF" w:rsidRPr="00EF739D" w:rsidRDefault="00FD5A1B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614" w:type="dxa"/>
            <w:vAlign w:val="center"/>
          </w:tcPr>
          <w:p w:rsidR="000105DF" w:rsidRPr="00810AEC" w:rsidRDefault="00FD5A1B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154" w:type="dxa"/>
            <w:vAlign w:val="center"/>
          </w:tcPr>
          <w:p w:rsidR="000105DF" w:rsidRPr="00810AEC" w:rsidRDefault="000105DF" w:rsidP="005B5209">
            <w:pPr>
              <w:ind w:right="-19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076" w:type="dxa"/>
            <w:vAlign w:val="center"/>
          </w:tcPr>
          <w:p w:rsidR="000105DF" w:rsidRPr="00810AEC" w:rsidRDefault="00FD5A1B" w:rsidP="005B5209">
            <w:pPr>
              <w:ind w:right="-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27,9</w:t>
            </w:r>
          </w:p>
        </w:tc>
      </w:tr>
    </w:tbl>
    <w:p w:rsidR="000105DF" w:rsidRDefault="000105DF" w:rsidP="000105DF">
      <w:pPr>
        <w:spacing w:line="23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0105DF" w:rsidRPr="00AB1413" w:rsidRDefault="000105DF" w:rsidP="00FD5A1B">
      <w:pPr>
        <w:spacing w:line="23" w:lineRule="atLeast"/>
        <w:jc w:val="both"/>
        <w:rPr>
          <w:rFonts w:eastAsia="Times New Roman"/>
          <w:b/>
          <w:bCs/>
          <w:sz w:val="28"/>
          <w:szCs w:val="28"/>
        </w:rPr>
      </w:pPr>
      <w:r w:rsidRPr="004553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Итоговый рейтинг по критерию </w:t>
      </w:r>
      <w:r w:rsidRPr="004553BB">
        <w:rPr>
          <w:rFonts w:eastAsia="Times New Roman"/>
          <w:b/>
          <w:bCs/>
          <w:sz w:val="28"/>
          <w:szCs w:val="28"/>
        </w:rPr>
        <w:t>«Доступность услуг для инвалидов»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820"/>
        <w:gridCol w:w="992"/>
        <w:gridCol w:w="1276"/>
        <w:gridCol w:w="1134"/>
        <w:gridCol w:w="568"/>
      </w:tblGrid>
      <w:tr w:rsidR="000105DF" w:rsidRPr="00AD2E0E" w:rsidTr="005B5209">
        <w:trPr>
          <w:cantSplit/>
          <w:trHeight w:val="1134"/>
        </w:trPr>
        <w:tc>
          <w:tcPr>
            <w:tcW w:w="582" w:type="dxa"/>
            <w:shd w:val="clear" w:color="auto" w:fill="auto"/>
            <w:vAlign w:val="center"/>
            <w:hideMark/>
          </w:tcPr>
          <w:p w:rsidR="000105DF" w:rsidRPr="006C59B7" w:rsidRDefault="000105DF" w:rsidP="005B52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59B7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9B7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0105DF" w:rsidRPr="006C59B7" w:rsidRDefault="000105DF" w:rsidP="005B52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9B7">
              <w:rPr>
                <w:rFonts w:eastAsia="Times New Roman"/>
                <w:color w:val="000000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 xml:space="preserve">Кол-во баллов </w:t>
            </w:r>
            <w:r w:rsidRPr="00AD2E0E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6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>Кол-во баллов по критерию</w:t>
            </w:r>
          </w:p>
        </w:tc>
        <w:tc>
          <w:tcPr>
            <w:tcW w:w="1134" w:type="dxa"/>
          </w:tcPr>
          <w:p w:rsidR="000105DF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кластеру</w:t>
            </w:r>
          </w:p>
        </w:tc>
        <w:tc>
          <w:tcPr>
            <w:tcW w:w="568" w:type="dxa"/>
            <w:textDirection w:val="btLr"/>
            <w:vAlign w:val="center"/>
          </w:tcPr>
          <w:p w:rsidR="000105DF" w:rsidRPr="00AD2E0E" w:rsidRDefault="000105DF" w:rsidP="005B5209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</w:tr>
      <w:tr w:rsidR="000105DF" w:rsidRPr="00E33D56" w:rsidTr="005B5209">
        <w:trPr>
          <w:trHeight w:val="499"/>
        </w:trPr>
        <w:tc>
          <w:tcPr>
            <w:tcW w:w="582" w:type="dxa"/>
          </w:tcPr>
          <w:p w:rsidR="000105DF" w:rsidRPr="00DE26D8" w:rsidRDefault="000105DF" w:rsidP="003C24FA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0105DF" w:rsidRPr="00DE26D8" w:rsidRDefault="00EF739D" w:rsidP="00FD5A1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МОУ Детский сад № </w:t>
            </w:r>
            <w:r w:rsidR="00D45143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D5A1B">
              <w:rPr>
                <w:rFonts w:eastAsia="Times New Roman"/>
                <w:color w:val="000000"/>
                <w:sz w:val="24"/>
                <w:szCs w:val="24"/>
              </w:rPr>
              <w:t>80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Дзержинского района</w:t>
            </w:r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jc w:val="center"/>
            </w:pPr>
            <w:r w:rsidRPr="009374B5">
              <w:rPr>
                <w:rFonts w:eastAsia="Times New Roman"/>
                <w:i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105DF" w:rsidRPr="00AF3965" w:rsidRDefault="00FD5A1B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5DF" w:rsidRPr="00DE26D8" w:rsidRDefault="00066F8B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67,30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105DF" w:rsidRPr="00DE26D8" w:rsidRDefault="00FD5A1B" w:rsidP="00707BB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23</w:t>
            </w:r>
          </w:p>
        </w:tc>
      </w:tr>
    </w:tbl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  <w:r w:rsidRPr="006E061B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905500" cy="27051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6A69" w:rsidRPr="00E82B92" w:rsidRDefault="000105DF" w:rsidP="00116A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Рекомендовано:</w:t>
      </w:r>
      <w:r w:rsidR="003400B8" w:rsidRPr="003400B8">
        <w:rPr>
          <w:rFonts w:eastAsia="Times New Roman"/>
          <w:bCs/>
          <w:sz w:val="28"/>
          <w:szCs w:val="28"/>
        </w:rPr>
        <w:t xml:space="preserve"> </w:t>
      </w:r>
      <w:r w:rsidR="00116A69" w:rsidRPr="00E82B92">
        <w:rPr>
          <w:rFonts w:eastAsia="Times New Roman"/>
          <w:bCs/>
          <w:sz w:val="28"/>
          <w:szCs w:val="28"/>
        </w:rPr>
        <w:t>в соответствии с приказом Министерства образования и науки РФ от 09.11.2015 № 1309</w:t>
      </w:r>
      <w:r w:rsidR="00116A69" w:rsidRPr="00E82B92">
        <w:rPr>
          <w:bCs/>
          <w:sz w:val="28"/>
          <w:szCs w:val="28"/>
        </w:rPr>
        <w:t xml:space="preserve">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помощи»:</w:t>
      </w:r>
    </w:p>
    <w:p w:rsidR="00116A69" w:rsidRPr="00E82B92" w:rsidRDefault="00116A69" w:rsidP="00116A69">
      <w:pPr>
        <w:pStyle w:val="pcenter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82B92">
        <w:rPr>
          <w:sz w:val="28"/>
          <w:szCs w:val="28"/>
        </w:rPr>
        <w:t>1. Оборудовать территорию, прилегающую к зданию организации, и помещение, с учетом   доступности для инвалидов, в частности:</w:t>
      </w:r>
    </w:p>
    <w:p w:rsidR="00116A69" w:rsidRPr="00E82B92" w:rsidRDefault="00116A69" w:rsidP="00116A69">
      <w:pPr>
        <w:numPr>
          <w:ilvl w:val="0"/>
          <w:numId w:val="7"/>
        </w:numPr>
        <w:tabs>
          <w:tab w:val="left" w:pos="140"/>
          <w:tab w:val="left" w:pos="993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обеспечить наличие выделенных стоянок для автотранспортных средств инвалидов;</w:t>
      </w:r>
    </w:p>
    <w:p w:rsidR="00116A69" w:rsidRPr="00E82B92" w:rsidRDefault="00116A69" w:rsidP="00116A69">
      <w:pPr>
        <w:numPr>
          <w:ilvl w:val="0"/>
          <w:numId w:val="7"/>
        </w:numPr>
        <w:tabs>
          <w:tab w:val="left" w:pos="140"/>
          <w:tab w:val="left" w:pos="993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обеспечить наличие специальных кресел-колясок;</w:t>
      </w:r>
    </w:p>
    <w:p w:rsidR="00116A69" w:rsidRPr="00E82B92" w:rsidRDefault="00116A69" w:rsidP="00116A69">
      <w:pPr>
        <w:numPr>
          <w:ilvl w:val="0"/>
          <w:numId w:val="7"/>
        </w:numPr>
        <w:tabs>
          <w:tab w:val="left" w:pos="140"/>
          <w:tab w:val="left" w:pos="993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обеспечить наличие специально оборудованных санитарно-гигиенических помещений в организации.</w:t>
      </w:r>
    </w:p>
    <w:p w:rsidR="00116A69" w:rsidRPr="00E82B92" w:rsidRDefault="00116A69" w:rsidP="00116A69">
      <w:pPr>
        <w:spacing w:line="276" w:lineRule="auto"/>
        <w:ind w:firstLine="709"/>
        <w:jc w:val="both"/>
        <w:rPr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2. Обеспечить в организации условия доступности, позволяющие инвалидам получать образовательные услуги наравне с другими, в частности:</w:t>
      </w:r>
    </w:p>
    <w:p w:rsidR="00116A69" w:rsidRPr="00E82B92" w:rsidRDefault="00116A69" w:rsidP="00116A69">
      <w:pPr>
        <w:numPr>
          <w:ilvl w:val="0"/>
          <w:numId w:val="8"/>
        </w:numPr>
        <w:tabs>
          <w:tab w:val="left" w:pos="140"/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дублировать для инвалидов по слуху и зрению звуковую и зрительную информацию;</w:t>
      </w:r>
    </w:p>
    <w:p w:rsidR="00116A69" w:rsidRPr="00E82B92" w:rsidRDefault="00116A69" w:rsidP="00116A69">
      <w:pPr>
        <w:numPr>
          <w:ilvl w:val="0"/>
          <w:numId w:val="8"/>
        </w:numPr>
        <w:tabs>
          <w:tab w:val="left" w:pos="140"/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дублировать надписи, знаки и иную текстовую и графическую информацию знаками, выполненными рельефно-точечным шрифтом Брайля;</w:t>
      </w:r>
    </w:p>
    <w:p w:rsidR="00116A69" w:rsidRPr="00E82B92" w:rsidRDefault="00116A69" w:rsidP="00116A69">
      <w:pPr>
        <w:numPr>
          <w:ilvl w:val="0"/>
          <w:numId w:val="8"/>
        </w:numPr>
        <w:tabs>
          <w:tab w:val="left" w:pos="140"/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82B92">
        <w:rPr>
          <w:rFonts w:eastAsia="Times New Roman"/>
          <w:sz w:val="28"/>
          <w:szCs w:val="28"/>
        </w:rPr>
        <w:t>предоставлять инвалидам по слуху (слуху и зрению) услуги сурдопереводчика (тифлосурдопереводчика).</w:t>
      </w:r>
    </w:p>
    <w:p w:rsidR="00DA2543" w:rsidRPr="00607E40" w:rsidRDefault="00DA2543" w:rsidP="00116A6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0105DF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результатам оценки критерия 4 </w:t>
      </w:r>
      <w:r w:rsidRPr="00B777B0">
        <w:rPr>
          <w:rFonts w:eastAsia="Times New Roman"/>
          <w:b/>
          <w:bCs/>
          <w:sz w:val="28"/>
          <w:szCs w:val="28"/>
        </w:rPr>
        <w:t>«Доброжелательность, вежливость работник</w:t>
      </w:r>
      <w:r>
        <w:rPr>
          <w:rFonts w:eastAsia="Times New Roman"/>
          <w:b/>
          <w:bCs/>
          <w:sz w:val="28"/>
          <w:szCs w:val="28"/>
        </w:rPr>
        <w:t>ов образовательной организации»:</w:t>
      </w:r>
    </w:p>
    <w:p w:rsidR="000105DF" w:rsidRDefault="000105DF" w:rsidP="000105DF">
      <w:pPr>
        <w:ind w:right="-19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1380"/>
        <w:gridCol w:w="2633"/>
        <w:gridCol w:w="2177"/>
        <w:gridCol w:w="1414"/>
        <w:gridCol w:w="1400"/>
      </w:tblGrid>
      <w:tr w:rsidR="000105DF" w:rsidTr="005B5209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38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(общее число опрошенных получателей услуг)</w:t>
            </w:r>
          </w:p>
        </w:tc>
        <w:tc>
          <w:tcPr>
            <w:tcW w:w="266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перв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.к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онт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услуги)</w:t>
            </w:r>
          </w:p>
        </w:tc>
        <w:tc>
          <w:tcPr>
            <w:tcW w:w="2142" w:type="dxa"/>
          </w:tcPr>
          <w:p w:rsidR="000105DF" w:rsidRPr="00213CE9" w:rsidRDefault="000105DF" w:rsidP="005B5209">
            <w:pPr>
              <w:spacing w:line="23" w:lineRule="atLeast"/>
              <w:jc w:val="center"/>
              <w:rPr>
                <w:rFonts w:eastAsia="Times New Roman"/>
                <w:sz w:val="18"/>
                <w:szCs w:val="1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перв.</w:t>
            </w:r>
            <w:r w:rsidRPr="00213CE9"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конт</w:t>
            </w:r>
            <w:proofErr w:type="spellEnd"/>
            <w:r w:rsidRPr="00213CE9">
              <w:rPr>
                <w:rFonts w:eastAsia="Times New Roman"/>
                <w:sz w:val="28"/>
                <w:szCs w:val="28"/>
              </w:rPr>
              <w:t xml:space="preserve"> </w:t>
            </w:r>
            <w:r w:rsidRPr="00213CE9">
              <w:rPr>
                <w:rFonts w:eastAsia="Times New Roman"/>
                <w:b/>
                <w:sz w:val="28"/>
                <w:szCs w:val="28"/>
                <w:vertAlign w:val="subscript"/>
              </w:rPr>
              <w:t>уд</w:t>
            </w:r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>
              <w:rPr>
                <w:rFonts w:eastAsia="Times New Roman"/>
                <w:bCs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0105DF" w:rsidTr="005B5209">
        <w:tc>
          <w:tcPr>
            <w:tcW w:w="567" w:type="dxa"/>
            <w:vMerge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105DF" w:rsidRDefault="00116A69" w:rsidP="00707BBF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64" w:type="dxa"/>
          </w:tcPr>
          <w:p w:rsidR="000105DF" w:rsidRDefault="00116A69" w:rsidP="00707BBF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2142" w:type="dxa"/>
          </w:tcPr>
          <w:p w:rsidR="000105DF" w:rsidRDefault="00116A69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97,91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400" w:type="dxa"/>
            <w:vAlign w:val="center"/>
          </w:tcPr>
          <w:p w:rsidR="000105DF" w:rsidRDefault="00116A69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39,16</w:t>
            </w:r>
          </w:p>
        </w:tc>
      </w:tr>
    </w:tbl>
    <w:p w:rsidR="000105DF" w:rsidRPr="004553BB" w:rsidRDefault="000105DF" w:rsidP="000105DF">
      <w:pPr>
        <w:ind w:right="-19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1380"/>
        <w:gridCol w:w="2633"/>
        <w:gridCol w:w="2177"/>
        <w:gridCol w:w="1414"/>
        <w:gridCol w:w="1400"/>
      </w:tblGrid>
      <w:tr w:rsidR="000105DF" w:rsidTr="00DA2543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1380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(общее число опрошенных получателей услуг)</w:t>
            </w:r>
          </w:p>
        </w:tc>
        <w:tc>
          <w:tcPr>
            <w:tcW w:w="2633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оказ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слуг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(число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организацию)</w:t>
            </w:r>
          </w:p>
        </w:tc>
        <w:tc>
          <w:tcPr>
            <w:tcW w:w="2177" w:type="dxa"/>
          </w:tcPr>
          <w:p w:rsidR="000105DF" w:rsidRPr="00213CE9" w:rsidRDefault="000105DF" w:rsidP="005B5209">
            <w:pPr>
              <w:spacing w:line="23" w:lineRule="atLeast"/>
              <w:jc w:val="center"/>
              <w:rPr>
                <w:rFonts w:eastAsia="Times New Roman"/>
                <w:sz w:val="18"/>
                <w:szCs w:val="1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оказ.услуг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получателей услуг, удовлетворенных доброжелательностью, вежливостью работников организации, обеспечивающих непосредственное оказание услуги при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обращении в организацию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lastRenderedPageBreak/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7E72C3" w:rsidTr="00DA2543">
        <w:tc>
          <w:tcPr>
            <w:tcW w:w="567" w:type="dxa"/>
            <w:vMerge/>
          </w:tcPr>
          <w:p w:rsidR="007E72C3" w:rsidRDefault="007E72C3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:rsidR="007E72C3" w:rsidRDefault="00116A69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33" w:type="dxa"/>
          </w:tcPr>
          <w:p w:rsidR="007E72C3" w:rsidRDefault="00116A69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177" w:type="dxa"/>
          </w:tcPr>
          <w:p w:rsidR="007E72C3" w:rsidRDefault="00116A69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98,61</w:t>
            </w:r>
          </w:p>
        </w:tc>
        <w:tc>
          <w:tcPr>
            <w:tcW w:w="1414" w:type="dxa"/>
            <w:vAlign w:val="center"/>
          </w:tcPr>
          <w:p w:rsidR="007E72C3" w:rsidRPr="00810AEC" w:rsidRDefault="007E72C3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400" w:type="dxa"/>
            <w:vAlign w:val="center"/>
          </w:tcPr>
          <w:p w:rsidR="007E72C3" w:rsidRDefault="00116A69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39,44</w:t>
            </w:r>
          </w:p>
        </w:tc>
      </w:tr>
    </w:tbl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1380"/>
        <w:gridCol w:w="2633"/>
        <w:gridCol w:w="2177"/>
        <w:gridCol w:w="1414"/>
        <w:gridCol w:w="1400"/>
      </w:tblGrid>
      <w:tr w:rsidR="000105DF" w:rsidTr="00DA2543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1380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(общее число опрошенных получателей услуг)</w:t>
            </w:r>
          </w:p>
        </w:tc>
        <w:tc>
          <w:tcPr>
            <w:tcW w:w="2633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вежл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.д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ист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(число получателей услуг, удовлетворенных доброжелательностью, вежливостью работников организации, при использовании дистанционных форм взаимодействия)</w:t>
            </w:r>
          </w:p>
        </w:tc>
        <w:tc>
          <w:tcPr>
            <w:tcW w:w="2177" w:type="dxa"/>
          </w:tcPr>
          <w:p w:rsidR="000105DF" w:rsidRPr="00213CE9" w:rsidRDefault="000105DF" w:rsidP="005B5209">
            <w:pPr>
              <w:spacing w:line="23" w:lineRule="atLeast"/>
              <w:jc w:val="center"/>
              <w:rPr>
                <w:rFonts w:eastAsia="Times New Roman"/>
                <w:sz w:val="18"/>
                <w:szCs w:val="1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вежл.дист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>
              <w:rPr>
                <w:rFonts w:eastAsia="Times New Roman"/>
                <w:bCs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организации, при использовании дистанционных форм взаимодействия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7E72C3" w:rsidTr="00DA2543">
        <w:tc>
          <w:tcPr>
            <w:tcW w:w="567" w:type="dxa"/>
            <w:vMerge/>
          </w:tcPr>
          <w:p w:rsidR="007E72C3" w:rsidRDefault="007E72C3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:rsidR="007E72C3" w:rsidRDefault="00116A69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33" w:type="dxa"/>
          </w:tcPr>
          <w:p w:rsidR="007E72C3" w:rsidRDefault="00116A69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2177" w:type="dxa"/>
          </w:tcPr>
          <w:p w:rsidR="007E72C3" w:rsidRDefault="00116A69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96,52</w:t>
            </w:r>
          </w:p>
        </w:tc>
        <w:tc>
          <w:tcPr>
            <w:tcW w:w="1414" w:type="dxa"/>
            <w:vAlign w:val="center"/>
          </w:tcPr>
          <w:p w:rsidR="007E72C3" w:rsidRPr="00810AEC" w:rsidRDefault="007E72C3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00" w:type="dxa"/>
            <w:vAlign w:val="center"/>
          </w:tcPr>
          <w:p w:rsidR="007E72C3" w:rsidRDefault="00116A69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19,3</w:t>
            </w:r>
          </w:p>
        </w:tc>
      </w:tr>
    </w:tbl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Итоговый рейтинг по критерию </w:t>
      </w:r>
      <w:r w:rsidRPr="004553BB">
        <w:rPr>
          <w:rFonts w:eastAsia="Times New Roman"/>
          <w:b/>
          <w:bCs/>
          <w:sz w:val="28"/>
          <w:szCs w:val="28"/>
        </w:rPr>
        <w:t>«</w:t>
      </w:r>
      <w:r w:rsidRPr="00B777B0">
        <w:rPr>
          <w:rFonts w:eastAsia="Times New Roman"/>
          <w:b/>
          <w:bCs/>
          <w:sz w:val="28"/>
          <w:szCs w:val="28"/>
        </w:rPr>
        <w:t>Доброжелательность, вежливость работник</w:t>
      </w:r>
      <w:r>
        <w:rPr>
          <w:rFonts w:eastAsia="Times New Roman"/>
          <w:b/>
          <w:bCs/>
          <w:sz w:val="28"/>
          <w:szCs w:val="28"/>
        </w:rPr>
        <w:t>ов образовательной организации</w:t>
      </w:r>
      <w:r w:rsidRPr="004553BB">
        <w:rPr>
          <w:rFonts w:eastAsia="Times New Roman"/>
          <w:b/>
          <w:bCs/>
          <w:sz w:val="28"/>
          <w:szCs w:val="28"/>
        </w:rPr>
        <w:t>»</w:t>
      </w:r>
    </w:p>
    <w:p w:rsidR="00116A69" w:rsidRPr="00AB1413" w:rsidRDefault="00116A69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820"/>
        <w:gridCol w:w="992"/>
        <w:gridCol w:w="1276"/>
        <w:gridCol w:w="1134"/>
        <w:gridCol w:w="568"/>
      </w:tblGrid>
      <w:tr w:rsidR="000105DF" w:rsidRPr="00AD2E0E" w:rsidTr="005B5209">
        <w:trPr>
          <w:cantSplit/>
          <w:trHeight w:val="1134"/>
        </w:trPr>
        <w:tc>
          <w:tcPr>
            <w:tcW w:w="582" w:type="dxa"/>
            <w:shd w:val="clear" w:color="auto" w:fill="auto"/>
            <w:vAlign w:val="center"/>
            <w:hideMark/>
          </w:tcPr>
          <w:p w:rsidR="000105DF" w:rsidRPr="006C59B7" w:rsidRDefault="000105DF" w:rsidP="005B52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59B7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9B7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0105DF" w:rsidRPr="006C59B7" w:rsidRDefault="000105DF" w:rsidP="005B52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9B7">
              <w:rPr>
                <w:rFonts w:eastAsia="Times New Roman"/>
                <w:color w:val="000000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 xml:space="preserve">Кол-во баллов </w:t>
            </w:r>
            <w:r w:rsidRPr="00AD2E0E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6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>Кол-во баллов по критерию</w:t>
            </w:r>
          </w:p>
        </w:tc>
        <w:tc>
          <w:tcPr>
            <w:tcW w:w="1134" w:type="dxa"/>
          </w:tcPr>
          <w:p w:rsidR="000105DF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кластеру</w:t>
            </w:r>
          </w:p>
        </w:tc>
        <w:tc>
          <w:tcPr>
            <w:tcW w:w="568" w:type="dxa"/>
            <w:textDirection w:val="btLr"/>
            <w:vAlign w:val="center"/>
          </w:tcPr>
          <w:p w:rsidR="000105DF" w:rsidRPr="00AD2E0E" w:rsidRDefault="000105DF" w:rsidP="005B5209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</w:tr>
      <w:tr w:rsidR="000105DF" w:rsidRPr="00E33D56" w:rsidTr="005B5209">
        <w:trPr>
          <w:trHeight w:val="499"/>
        </w:trPr>
        <w:tc>
          <w:tcPr>
            <w:tcW w:w="582" w:type="dxa"/>
          </w:tcPr>
          <w:p w:rsidR="000105DF" w:rsidRPr="00DE26D8" w:rsidRDefault="000105DF" w:rsidP="003C24FA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0105DF" w:rsidRPr="00DE26D8" w:rsidRDefault="00F21D90" w:rsidP="00116A6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МОУ Детский сад № </w:t>
            </w:r>
            <w:r w:rsidR="007E72C3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116A69">
              <w:rPr>
                <w:rFonts w:eastAsia="Times New Roman"/>
                <w:color w:val="000000"/>
                <w:sz w:val="24"/>
                <w:szCs w:val="24"/>
              </w:rPr>
              <w:t>80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Дзержинского района</w:t>
            </w:r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jc w:val="center"/>
            </w:pPr>
            <w:r w:rsidRPr="009374B5">
              <w:rPr>
                <w:rFonts w:eastAsia="Times New Roman"/>
                <w:i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105DF" w:rsidRPr="00AF3965" w:rsidRDefault="00116A69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97,91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5DF" w:rsidRPr="00DE26D8" w:rsidRDefault="00066F8B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98,85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105DF" w:rsidRPr="00DE26D8" w:rsidRDefault="00116A69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</w:t>
            </w:r>
          </w:p>
        </w:tc>
      </w:tr>
    </w:tbl>
    <w:p w:rsidR="00116A69" w:rsidRDefault="00116A69"/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  <w:r w:rsidRPr="006E061B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962650" cy="2181225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0105DF" w:rsidRPr="00116A69" w:rsidRDefault="000105DF" w:rsidP="00116A69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Рекомендовано:</w:t>
      </w:r>
      <w:r w:rsidR="00116A69">
        <w:rPr>
          <w:rFonts w:eastAsia="Times New Roman"/>
          <w:b/>
          <w:bCs/>
          <w:sz w:val="28"/>
          <w:szCs w:val="28"/>
        </w:rPr>
        <w:t xml:space="preserve"> </w:t>
      </w:r>
      <w:r w:rsidR="00BD7246">
        <w:rPr>
          <w:sz w:val="28"/>
          <w:szCs w:val="28"/>
        </w:rPr>
        <w:t>о</w:t>
      </w:r>
      <w:r w:rsidRPr="006E061B">
        <w:rPr>
          <w:sz w:val="28"/>
          <w:szCs w:val="28"/>
        </w:rPr>
        <w:t>существлять с определенной периодичностью мониторинг удов</w:t>
      </w:r>
      <w:r>
        <w:rPr>
          <w:sz w:val="28"/>
          <w:szCs w:val="28"/>
        </w:rPr>
        <w:t>летворенности получателей услуг</w:t>
      </w:r>
      <w:r w:rsidRPr="006E061B">
        <w:rPr>
          <w:sz w:val="28"/>
          <w:szCs w:val="28"/>
        </w:rPr>
        <w:t xml:space="preserve"> из числа родителей (законных представителей получателей услуг) </w:t>
      </w:r>
      <w:r>
        <w:rPr>
          <w:rFonts w:eastAsia="Times New Roman"/>
          <w:bCs/>
          <w:sz w:val="28"/>
          <w:szCs w:val="28"/>
        </w:rPr>
        <w:t>д</w:t>
      </w:r>
      <w:r w:rsidRPr="00213CE9">
        <w:rPr>
          <w:rFonts w:eastAsia="Times New Roman"/>
          <w:bCs/>
          <w:sz w:val="28"/>
          <w:szCs w:val="28"/>
        </w:rPr>
        <w:t>оброжелательность</w:t>
      </w:r>
      <w:r>
        <w:rPr>
          <w:rFonts w:eastAsia="Times New Roman"/>
          <w:bCs/>
          <w:sz w:val="28"/>
          <w:szCs w:val="28"/>
        </w:rPr>
        <w:t>ю</w:t>
      </w:r>
      <w:r w:rsidRPr="00213CE9">
        <w:rPr>
          <w:rFonts w:eastAsia="Times New Roman"/>
          <w:bCs/>
          <w:sz w:val="28"/>
          <w:szCs w:val="28"/>
        </w:rPr>
        <w:t>, вежливость</w:t>
      </w:r>
      <w:r>
        <w:rPr>
          <w:rFonts w:eastAsia="Times New Roman"/>
          <w:bCs/>
          <w:sz w:val="28"/>
          <w:szCs w:val="28"/>
        </w:rPr>
        <w:t>ю</w:t>
      </w:r>
      <w:r w:rsidRPr="00213CE9">
        <w:rPr>
          <w:rFonts w:eastAsia="Times New Roman"/>
          <w:bCs/>
          <w:sz w:val="28"/>
          <w:szCs w:val="28"/>
        </w:rPr>
        <w:t xml:space="preserve"> работников образовательной организации</w:t>
      </w:r>
      <w:r>
        <w:rPr>
          <w:rFonts w:eastAsia="Times New Roman"/>
          <w:bCs/>
          <w:sz w:val="28"/>
          <w:szCs w:val="28"/>
        </w:rPr>
        <w:t>.</w:t>
      </w:r>
    </w:p>
    <w:p w:rsidR="000105DF" w:rsidRPr="00213CE9" w:rsidRDefault="000105DF" w:rsidP="000105DF">
      <w:pPr>
        <w:ind w:right="-19"/>
        <w:jc w:val="center"/>
        <w:rPr>
          <w:rFonts w:eastAsia="Times New Roman"/>
          <w:bCs/>
          <w:sz w:val="28"/>
          <w:szCs w:val="28"/>
        </w:rPr>
      </w:pPr>
    </w:p>
    <w:p w:rsidR="000105DF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результатам оценки критерия 5 </w:t>
      </w:r>
      <w:r w:rsidRPr="00B777B0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Удовлетворенность условиями оказания услуг»:</w:t>
      </w:r>
    </w:p>
    <w:p w:rsidR="000105DF" w:rsidRDefault="000105DF" w:rsidP="000105DF">
      <w:pPr>
        <w:ind w:right="-19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1384"/>
        <w:gridCol w:w="2664"/>
        <w:gridCol w:w="2142"/>
        <w:gridCol w:w="1414"/>
        <w:gridCol w:w="1400"/>
      </w:tblGrid>
      <w:tr w:rsidR="000105DF" w:rsidTr="005B5209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138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(общее число опрошенных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получателей услуг)</w:t>
            </w:r>
          </w:p>
        </w:tc>
        <w:tc>
          <w:tcPr>
            <w:tcW w:w="266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У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реком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(число получателей услуг, которые готовы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рекомендовать организацию родственникам и знакомым (могли бы рекомендовать, если бы была возможность выбора организации))</w:t>
            </w:r>
          </w:p>
        </w:tc>
        <w:tc>
          <w:tcPr>
            <w:tcW w:w="2142" w:type="dxa"/>
          </w:tcPr>
          <w:p w:rsidR="000105DF" w:rsidRPr="00540265" w:rsidRDefault="000105DF" w:rsidP="005B5209">
            <w:pPr>
              <w:spacing w:line="23" w:lineRule="atLeast"/>
              <w:jc w:val="center"/>
              <w:rPr>
                <w:rFonts w:eastAsia="Times New Roman"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П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реком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получателей услуг, которые </w:t>
            </w: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готовы рекомендовать организацию родственникам и знакомым (могли бы рекомендовать, если бы была возможность выбора организации)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lastRenderedPageBreak/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7E72C3" w:rsidTr="005B5209">
        <w:tc>
          <w:tcPr>
            <w:tcW w:w="567" w:type="dxa"/>
            <w:vMerge/>
          </w:tcPr>
          <w:p w:rsidR="007E72C3" w:rsidRDefault="007E72C3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7E72C3" w:rsidRDefault="005F3B8A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64" w:type="dxa"/>
          </w:tcPr>
          <w:p w:rsidR="007E72C3" w:rsidRDefault="005F3B8A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142" w:type="dxa"/>
          </w:tcPr>
          <w:p w:rsidR="007E72C3" w:rsidRDefault="005F3B8A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97,22</w:t>
            </w:r>
          </w:p>
        </w:tc>
        <w:tc>
          <w:tcPr>
            <w:tcW w:w="1414" w:type="dxa"/>
            <w:vAlign w:val="center"/>
          </w:tcPr>
          <w:p w:rsidR="007E72C3" w:rsidRPr="00810AEC" w:rsidRDefault="007E72C3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00" w:type="dxa"/>
            <w:vAlign w:val="center"/>
          </w:tcPr>
          <w:p w:rsidR="007E72C3" w:rsidRDefault="005F3B8A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29,17</w:t>
            </w:r>
          </w:p>
        </w:tc>
      </w:tr>
    </w:tbl>
    <w:p w:rsidR="000105DF" w:rsidRPr="004553BB" w:rsidRDefault="000105DF" w:rsidP="000105DF">
      <w:pPr>
        <w:ind w:right="-19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1384"/>
        <w:gridCol w:w="2664"/>
        <w:gridCol w:w="2142"/>
        <w:gridCol w:w="1414"/>
        <w:gridCol w:w="1400"/>
      </w:tblGrid>
      <w:tr w:rsidR="000105DF" w:rsidTr="005B5209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138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(общее число опрошенных получателей услуг)</w:t>
            </w:r>
          </w:p>
        </w:tc>
        <w:tc>
          <w:tcPr>
            <w:tcW w:w="266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орг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слуг</w:t>
            </w:r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(число получателей услуг, удовлетворенных  организационными условиями предоставления услуги)</w:t>
            </w:r>
          </w:p>
        </w:tc>
        <w:tc>
          <w:tcPr>
            <w:tcW w:w="2142" w:type="dxa"/>
          </w:tcPr>
          <w:p w:rsidR="000105DF" w:rsidRPr="00213CE9" w:rsidRDefault="000105DF" w:rsidP="005B5209">
            <w:pPr>
              <w:spacing w:line="23" w:lineRule="atLeast"/>
              <w:jc w:val="center"/>
              <w:rPr>
                <w:rFonts w:eastAsia="Times New Roman"/>
                <w:sz w:val="18"/>
                <w:szCs w:val="18"/>
                <w:vertAlign w:val="subscript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орг.услуг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>
              <w:rPr>
                <w:rFonts w:eastAsia="Times New Roman"/>
                <w:bCs/>
                <w:sz w:val="20"/>
                <w:szCs w:val="20"/>
              </w:rPr>
              <w:t>получателей услуг, удовлетворенных организационными условиями предоставления услуги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7E72C3" w:rsidTr="005B5209">
        <w:tc>
          <w:tcPr>
            <w:tcW w:w="567" w:type="dxa"/>
            <w:vMerge/>
          </w:tcPr>
          <w:p w:rsidR="007E72C3" w:rsidRDefault="007E72C3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7E72C3" w:rsidRDefault="005F3B8A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64" w:type="dxa"/>
          </w:tcPr>
          <w:p w:rsidR="007E72C3" w:rsidRDefault="005F3B8A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142" w:type="dxa"/>
          </w:tcPr>
          <w:p w:rsidR="007E72C3" w:rsidRDefault="005F3B8A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93,75</w:t>
            </w:r>
          </w:p>
        </w:tc>
        <w:tc>
          <w:tcPr>
            <w:tcW w:w="1414" w:type="dxa"/>
            <w:vAlign w:val="center"/>
          </w:tcPr>
          <w:p w:rsidR="007E72C3" w:rsidRPr="00810AEC" w:rsidRDefault="007E72C3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00" w:type="dxa"/>
            <w:vAlign w:val="center"/>
          </w:tcPr>
          <w:p w:rsidR="007E72C3" w:rsidRDefault="005F3B8A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18,75</w:t>
            </w:r>
          </w:p>
        </w:tc>
      </w:tr>
    </w:tbl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1384"/>
        <w:gridCol w:w="2664"/>
        <w:gridCol w:w="2142"/>
        <w:gridCol w:w="1414"/>
        <w:gridCol w:w="1400"/>
      </w:tblGrid>
      <w:tr w:rsidR="000105DF" w:rsidTr="005B5209">
        <w:tc>
          <w:tcPr>
            <w:tcW w:w="567" w:type="dxa"/>
            <w:vMerge w:val="restart"/>
          </w:tcPr>
          <w:p w:rsidR="000105DF" w:rsidRDefault="000105DF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1384" w:type="dxa"/>
          </w:tcPr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общ</w:t>
            </w:r>
          </w:p>
          <w:p w:rsidR="000105DF" w:rsidRPr="005474B4" w:rsidRDefault="000105DF" w:rsidP="005B520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(общее число опрошенных получателей услуг)</w:t>
            </w:r>
          </w:p>
        </w:tc>
        <w:tc>
          <w:tcPr>
            <w:tcW w:w="2664" w:type="dxa"/>
          </w:tcPr>
          <w:p w:rsidR="000105DF" w:rsidRPr="00540265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(число получателей услуг, удовлетворенных в целом условиями оказания услуг в организации)</w:t>
            </w:r>
          </w:p>
        </w:tc>
        <w:tc>
          <w:tcPr>
            <w:tcW w:w="2142" w:type="dxa"/>
          </w:tcPr>
          <w:p w:rsidR="000105DF" w:rsidRPr="00213CE9" w:rsidRDefault="000105DF" w:rsidP="005B5209">
            <w:pPr>
              <w:spacing w:line="23" w:lineRule="atLeast"/>
              <w:jc w:val="center"/>
              <w:rPr>
                <w:rFonts w:eastAsia="Times New Roman"/>
                <w:sz w:val="18"/>
                <w:szCs w:val="18"/>
                <w:vertAlign w:val="subscrip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bscript"/>
              </w:rPr>
              <w:t>уд</w:t>
            </w:r>
          </w:p>
          <w:p w:rsidR="000105DF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>
              <w:rPr>
                <w:rFonts w:eastAsia="Times New Roman"/>
                <w:bCs/>
                <w:sz w:val="20"/>
                <w:szCs w:val="20"/>
              </w:rPr>
              <w:t>получателей услуг, удовлетворенных в целом условиями оказания услуг в организации</w:t>
            </w:r>
          </w:p>
        </w:tc>
        <w:tc>
          <w:tcPr>
            <w:tcW w:w="1414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Cs/>
                <w:sz w:val="24"/>
                <w:szCs w:val="24"/>
              </w:rPr>
              <w:t>Значимость показателя</w:t>
            </w:r>
            <w:proofErr w:type="gramStart"/>
            <w:r w:rsidRPr="00810AEC">
              <w:rPr>
                <w:rFonts w:eastAsia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0" w:type="dxa"/>
            <w:vAlign w:val="center"/>
          </w:tcPr>
          <w:p w:rsidR="000105DF" w:rsidRPr="00810AEC" w:rsidRDefault="000105DF" w:rsidP="005B5209">
            <w:pPr>
              <w:spacing w:line="23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0AEC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810AEC">
              <w:rPr>
                <w:rFonts w:eastAsia="Times New Roman"/>
                <w:bCs/>
                <w:sz w:val="24"/>
                <w:szCs w:val="24"/>
              </w:rPr>
              <w:t>баллы по показателю</w:t>
            </w:r>
          </w:p>
        </w:tc>
      </w:tr>
      <w:tr w:rsidR="007E72C3" w:rsidTr="005B5209">
        <w:tc>
          <w:tcPr>
            <w:tcW w:w="567" w:type="dxa"/>
            <w:vMerge/>
          </w:tcPr>
          <w:p w:rsidR="007E72C3" w:rsidRDefault="007E72C3" w:rsidP="005B5209">
            <w:pPr>
              <w:spacing w:line="23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7E72C3" w:rsidRDefault="005F3B8A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64" w:type="dxa"/>
          </w:tcPr>
          <w:p w:rsidR="007E72C3" w:rsidRDefault="005F3B8A" w:rsidP="00A0259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142" w:type="dxa"/>
          </w:tcPr>
          <w:p w:rsidR="007E72C3" w:rsidRDefault="005F3B8A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97,22</w:t>
            </w:r>
          </w:p>
        </w:tc>
        <w:tc>
          <w:tcPr>
            <w:tcW w:w="1414" w:type="dxa"/>
            <w:vAlign w:val="center"/>
          </w:tcPr>
          <w:p w:rsidR="007E72C3" w:rsidRPr="00810AEC" w:rsidRDefault="007E72C3" w:rsidP="005B5209">
            <w:pPr>
              <w:spacing w:line="23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00" w:type="dxa"/>
            <w:vAlign w:val="center"/>
          </w:tcPr>
          <w:p w:rsidR="007E72C3" w:rsidRDefault="005F3B8A" w:rsidP="005B5209">
            <w:pPr>
              <w:spacing w:line="2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48,61</w:t>
            </w:r>
          </w:p>
        </w:tc>
      </w:tr>
    </w:tbl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Итоговый рейтинг по критерию </w:t>
      </w:r>
      <w:r w:rsidRPr="004553BB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Удовлетворенность условиями оказания услуг</w:t>
      </w:r>
      <w:r w:rsidRPr="004553BB">
        <w:rPr>
          <w:rFonts w:eastAsia="Times New Roman"/>
          <w:b/>
          <w:bCs/>
          <w:sz w:val="28"/>
          <w:szCs w:val="28"/>
        </w:rPr>
        <w:t>»</w:t>
      </w:r>
    </w:p>
    <w:p w:rsidR="00B323A6" w:rsidRPr="00AB1413" w:rsidRDefault="00B323A6" w:rsidP="000105DF">
      <w:pPr>
        <w:ind w:right="-1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820"/>
        <w:gridCol w:w="992"/>
        <w:gridCol w:w="1276"/>
        <w:gridCol w:w="1134"/>
        <w:gridCol w:w="568"/>
      </w:tblGrid>
      <w:tr w:rsidR="000105DF" w:rsidRPr="00AD2E0E" w:rsidTr="005B5209">
        <w:trPr>
          <w:cantSplit/>
          <w:trHeight w:val="1134"/>
        </w:trPr>
        <w:tc>
          <w:tcPr>
            <w:tcW w:w="582" w:type="dxa"/>
            <w:shd w:val="clear" w:color="auto" w:fill="auto"/>
            <w:vAlign w:val="center"/>
            <w:hideMark/>
          </w:tcPr>
          <w:p w:rsidR="000105DF" w:rsidRPr="006C59B7" w:rsidRDefault="000105DF" w:rsidP="005B52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59B7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9B7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6C59B7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0105DF" w:rsidRPr="006C59B7" w:rsidRDefault="000105DF" w:rsidP="005B52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9B7">
              <w:rPr>
                <w:rFonts w:eastAsia="Times New Roman"/>
                <w:color w:val="000000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 xml:space="preserve">Кол-во баллов </w:t>
            </w:r>
            <w:r w:rsidRPr="00AD2E0E">
              <w:rPr>
                <w:b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6" w:type="dxa"/>
            <w:shd w:val="clear" w:color="auto" w:fill="auto"/>
            <w:hideMark/>
          </w:tcPr>
          <w:p w:rsidR="000105DF" w:rsidRPr="00AD2E0E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2E0E">
              <w:rPr>
                <w:sz w:val="20"/>
                <w:szCs w:val="20"/>
              </w:rPr>
              <w:t>Кол-во баллов по критерию</w:t>
            </w:r>
          </w:p>
        </w:tc>
        <w:tc>
          <w:tcPr>
            <w:tcW w:w="1134" w:type="dxa"/>
          </w:tcPr>
          <w:p w:rsidR="000105DF" w:rsidRDefault="000105DF" w:rsidP="005B5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кластеру</w:t>
            </w:r>
          </w:p>
        </w:tc>
        <w:tc>
          <w:tcPr>
            <w:tcW w:w="568" w:type="dxa"/>
            <w:textDirection w:val="btLr"/>
            <w:vAlign w:val="center"/>
          </w:tcPr>
          <w:p w:rsidR="000105DF" w:rsidRPr="00AD2E0E" w:rsidRDefault="000105DF" w:rsidP="005B5209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</w:tr>
      <w:tr w:rsidR="000105DF" w:rsidRPr="00E33D56" w:rsidTr="005B5209">
        <w:trPr>
          <w:trHeight w:val="499"/>
        </w:trPr>
        <w:tc>
          <w:tcPr>
            <w:tcW w:w="582" w:type="dxa"/>
          </w:tcPr>
          <w:p w:rsidR="000105DF" w:rsidRPr="00DE26D8" w:rsidRDefault="000105DF" w:rsidP="003C24FA">
            <w:pPr>
              <w:pStyle w:val="a3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0105DF" w:rsidRPr="00DE26D8" w:rsidRDefault="00F65AD0" w:rsidP="005F3B8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105DF" w:rsidRPr="00DE26D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D5BE2">
              <w:rPr>
                <w:rFonts w:eastAsia="Times New Roman"/>
                <w:color w:val="000000"/>
                <w:sz w:val="24"/>
                <w:szCs w:val="24"/>
              </w:rPr>
              <w:t xml:space="preserve">МОУ Детский сад № </w:t>
            </w:r>
            <w:r w:rsidR="007E72C3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5F3B8A">
              <w:rPr>
                <w:rFonts w:eastAsia="Times New Roman"/>
                <w:color w:val="000000"/>
                <w:sz w:val="24"/>
                <w:szCs w:val="24"/>
              </w:rPr>
              <w:t>80</w:t>
            </w:r>
            <w:r w:rsidR="007E72C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D5BE2">
              <w:rPr>
                <w:rFonts w:eastAsia="Times New Roman"/>
                <w:color w:val="000000"/>
                <w:sz w:val="24"/>
                <w:szCs w:val="24"/>
              </w:rPr>
              <w:t>Дзержинского района</w:t>
            </w:r>
          </w:p>
        </w:tc>
        <w:tc>
          <w:tcPr>
            <w:tcW w:w="992" w:type="dxa"/>
            <w:vAlign w:val="center"/>
          </w:tcPr>
          <w:p w:rsidR="000105DF" w:rsidRDefault="000105DF" w:rsidP="005B5209">
            <w:pPr>
              <w:jc w:val="center"/>
            </w:pPr>
            <w:r w:rsidRPr="009374B5">
              <w:rPr>
                <w:rFonts w:eastAsia="Times New Roman"/>
                <w:i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105DF" w:rsidRPr="00AF3965" w:rsidRDefault="005F3B8A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96,53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05DF" w:rsidRPr="00DE26D8" w:rsidRDefault="00066F8B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98,61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0105DF" w:rsidRPr="00DE26D8" w:rsidRDefault="005F3B8A" w:rsidP="005B5209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34</w:t>
            </w:r>
            <w:r w:rsidR="00F65AD0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</w:tbl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  <w:r w:rsidRPr="006E061B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886450" cy="22479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05DF" w:rsidRDefault="000105DF" w:rsidP="000105DF">
      <w:pPr>
        <w:jc w:val="both"/>
        <w:rPr>
          <w:rFonts w:eastAsia="Times New Roman"/>
          <w:b/>
          <w:bCs/>
          <w:sz w:val="28"/>
          <w:szCs w:val="28"/>
        </w:rPr>
      </w:pPr>
    </w:p>
    <w:p w:rsidR="000105DF" w:rsidRPr="00A3553F" w:rsidRDefault="000105DF" w:rsidP="00A3553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Рекомендовано:</w:t>
      </w:r>
      <w:r w:rsidR="00A3553F">
        <w:rPr>
          <w:rFonts w:eastAsia="Times New Roman"/>
          <w:b/>
          <w:bCs/>
          <w:sz w:val="28"/>
          <w:szCs w:val="28"/>
        </w:rPr>
        <w:t xml:space="preserve"> </w:t>
      </w:r>
      <w:r w:rsidR="00BD7246">
        <w:rPr>
          <w:sz w:val="28"/>
          <w:szCs w:val="28"/>
        </w:rPr>
        <w:t>о</w:t>
      </w:r>
      <w:r w:rsidRPr="006E061B">
        <w:rPr>
          <w:sz w:val="28"/>
          <w:szCs w:val="28"/>
        </w:rPr>
        <w:t>существлять с определенной периодичностью мониторинг удов</w:t>
      </w:r>
      <w:r>
        <w:rPr>
          <w:sz w:val="28"/>
          <w:szCs w:val="28"/>
        </w:rPr>
        <w:t>летворенности получателей услуг</w:t>
      </w:r>
      <w:r w:rsidRPr="006E061B">
        <w:rPr>
          <w:sz w:val="28"/>
          <w:szCs w:val="28"/>
        </w:rPr>
        <w:t xml:space="preserve"> из числа родителей (законных представителей получателей услуг) </w:t>
      </w:r>
      <w:r>
        <w:rPr>
          <w:rFonts w:eastAsia="Times New Roman"/>
          <w:bCs/>
          <w:sz w:val="28"/>
          <w:szCs w:val="28"/>
        </w:rPr>
        <w:t>условиями оказания образовательных услуг.</w:t>
      </w:r>
    </w:p>
    <w:p w:rsidR="000105DF" w:rsidRDefault="000105DF" w:rsidP="000105DF">
      <w:pPr>
        <w:ind w:right="-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Общий рейтинг </w:t>
      </w:r>
    </w:p>
    <w:p w:rsidR="003400B8" w:rsidRPr="00213CE9" w:rsidRDefault="003400B8" w:rsidP="000105DF">
      <w:pPr>
        <w:ind w:right="-19"/>
        <w:jc w:val="center"/>
        <w:rPr>
          <w:rFonts w:eastAsia="Times New Roman"/>
          <w:bCs/>
          <w:sz w:val="28"/>
          <w:szCs w:val="28"/>
        </w:rPr>
      </w:pPr>
    </w:p>
    <w:tbl>
      <w:tblPr>
        <w:tblW w:w="10030" w:type="dxa"/>
        <w:tblInd w:w="-459" w:type="dxa"/>
        <w:tblLook w:val="04A0"/>
      </w:tblPr>
      <w:tblGrid>
        <w:gridCol w:w="567"/>
        <w:gridCol w:w="2974"/>
        <w:gridCol w:w="809"/>
        <w:gridCol w:w="810"/>
        <w:gridCol w:w="810"/>
        <w:gridCol w:w="810"/>
        <w:gridCol w:w="809"/>
        <w:gridCol w:w="821"/>
        <w:gridCol w:w="810"/>
        <w:gridCol w:w="810"/>
      </w:tblGrid>
      <w:tr w:rsidR="00DA2E96" w:rsidRPr="00F633CA" w:rsidTr="00A3553F">
        <w:trPr>
          <w:trHeight w:val="2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right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33CA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633CA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633CA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НАИМЕНОВАНИЕ ОБЪЕКТА НОКУОД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ЗНАЧЕНИЕ КРИТЕРИЯ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ЗНАЧЕНИЕ КРИТЕРИЯ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ЗНАЧЕНИЕ КРИТЕРИЯ 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ЗНАЧЕНИЕ КРИТЕРИЯ IV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ЗНАЧЕНИЕ КРИТЕРИЯ V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ИТОГОВЫЙ РЕЙТИНГ ОРГАНИЗАЦИИ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A2E96" w:rsidRPr="00F633CA" w:rsidRDefault="00DA2E96" w:rsidP="005B5209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F633CA">
              <w:rPr>
                <w:rFonts w:eastAsia="Times New Roman"/>
                <w:sz w:val="18"/>
                <w:szCs w:val="18"/>
              </w:rPr>
              <w:t>ИНТЕГРАЛЬНОЕ ЗНАЧЕНИЕ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A2E96" w:rsidRPr="00F633CA" w:rsidRDefault="00DA2E96" w:rsidP="00DA2E96">
            <w:pPr>
              <w:spacing w:line="240" w:lineRule="exac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Рейтинг по кластеру</w:t>
            </w:r>
          </w:p>
        </w:tc>
      </w:tr>
      <w:tr w:rsidR="00A3553F" w:rsidRPr="00F633CA" w:rsidTr="00A3553F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3F" w:rsidRPr="00046CA9" w:rsidRDefault="00A3553F" w:rsidP="000105DF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3F" w:rsidRPr="00D64541" w:rsidRDefault="00A3553F" w:rsidP="00A3553F">
            <w:pPr>
              <w:jc w:val="both"/>
              <w:rPr>
                <w:color w:val="000000"/>
              </w:rPr>
            </w:pPr>
            <w:r w:rsidRPr="00D64541">
              <w:rPr>
                <w:color w:val="000000"/>
              </w:rPr>
              <w:t xml:space="preserve">МОУ Детский сад № </w:t>
            </w:r>
            <w:r>
              <w:rPr>
                <w:color w:val="000000"/>
              </w:rPr>
              <w:t>380</w:t>
            </w:r>
            <w:r w:rsidRPr="00D64541">
              <w:rPr>
                <w:color w:val="000000"/>
              </w:rPr>
              <w:t xml:space="preserve"> Дзержинского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3F" w:rsidRPr="00D64541" w:rsidRDefault="00A3553F" w:rsidP="00A02599">
            <w:pPr>
              <w:jc w:val="center"/>
              <w:rPr>
                <w:color w:val="000000"/>
              </w:rPr>
            </w:pPr>
            <w:r w:rsidRPr="00D64541">
              <w:rPr>
                <w:color w:val="000000"/>
              </w:rPr>
              <w:t>94,44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3F" w:rsidRPr="00D64541" w:rsidRDefault="00A3553F" w:rsidP="00A02599">
            <w:pPr>
              <w:jc w:val="center"/>
              <w:rPr>
                <w:color w:val="000000"/>
              </w:rPr>
            </w:pPr>
            <w:r w:rsidRPr="00D64541">
              <w:rPr>
                <w:color w:val="000000"/>
              </w:rPr>
              <w:t>95,62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3F" w:rsidRPr="00D64541" w:rsidRDefault="00A3553F" w:rsidP="00A02599">
            <w:pPr>
              <w:jc w:val="center"/>
              <w:rPr>
                <w:color w:val="000000"/>
              </w:rPr>
            </w:pPr>
            <w:r w:rsidRPr="00D64541">
              <w:rPr>
                <w:color w:val="000000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3F" w:rsidRPr="00D64541" w:rsidRDefault="00A3553F" w:rsidP="00A02599">
            <w:pPr>
              <w:jc w:val="center"/>
              <w:rPr>
                <w:color w:val="000000"/>
              </w:rPr>
            </w:pPr>
            <w:r w:rsidRPr="00D64541">
              <w:rPr>
                <w:color w:val="000000"/>
              </w:rPr>
              <w:t>97,91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3F" w:rsidRPr="00D64541" w:rsidRDefault="00A3553F" w:rsidP="00A02599">
            <w:pPr>
              <w:jc w:val="center"/>
              <w:rPr>
                <w:color w:val="000000"/>
              </w:rPr>
            </w:pPr>
            <w:r w:rsidRPr="00D64541">
              <w:rPr>
                <w:color w:val="000000"/>
              </w:rPr>
              <w:t>96,53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3F" w:rsidRPr="00D64541" w:rsidRDefault="00A3553F" w:rsidP="00A02599">
            <w:pPr>
              <w:jc w:val="center"/>
              <w:rPr>
                <w:b/>
                <w:color w:val="000000"/>
              </w:rPr>
            </w:pPr>
            <w:r w:rsidRPr="00D64541">
              <w:rPr>
                <w:b/>
                <w:color w:val="000000"/>
              </w:rPr>
              <w:t>88,08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3F" w:rsidRPr="00D64541" w:rsidRDefault="00A3553F" w:rsidP="00A02599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D64541">
              <w:rPr>
                <w:b/>
                <w:color w:val="000000"/>
              </w:rPr>
              <w:t>8,81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3F" w:rsidRPr="000B6BD4" w:rsidRDefault="00A3553F" w:rsidP="00707BBF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</w:tr>
    </w:tbl>
    <w:p w:rsidR="000105DF" w:rsidRPr="00F633CA" w:rsidRDefault="000105DF" w:rsidP="000105DF">
      <w:pPr>
        <w:jc w:val="both"/>
      </w:pPr>
    </w:p>
    <w:p w:rsidR="00E42AD3" w:rsidRDefault="00E42AD3" w:rsidP="00E42AD3">
      <w:pPr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F633CA">
        <w:rPr>
          <w:rFonts w:eastAsia="Times New Roman"/>
          <w:sz w:val="28"/>
          <w:szCs w:val="28"/>
        </w:rPr>
        <w:t xml:space="preserve">Средний балл среди </w:t>
      </w:r>
      <w:r>
        <w:rPr>
          <w:rFonts w:eastAsia="Times New Roman"/>
          <w:sz w:val="28"/>
          <w:szCs w:val="28"/>
        </w:rPr>
        <w:t xml:space="preserve">организаций дополнительного образования  - 92,12. Сумма баллов у </w:t>
      </w:r>
      <w:r w:rsidR="00F52993" w:rsidRPr="00F52993">
        <w:rPr>
          <w:color w:val="000000"/>
          <w:sz w:val="28"/>
          <w:szCs w:val="28"/>
        </w:rPr>
        <w:t xml:space="preserve">МОУ </w:t>
      </w:r>
      <w:r w:rsidR="00BD7246">
        <w:rPr>
          <w:color w:val="000000"/>
          <w:sz w:val="28"/>
          <w:szCs w:val="28"/>
        </w:rPr>
        <w:t xml:space="preserve">Детский сад № </w:t>
      </w:r>
      <w:r w:rsidR="00B323A6">
        <w:rPr>
          <w:color w:val="000000"/>
          <w:sz w:val="28"/>
          <w:szCs w:val="28"/>
        </w:rPr>
        <w:t>3</w:t>
      </w:r>
      <w:r w:rsidR="00A3553F">
        <w:rPr>
          <w:color w:val="000000"/>
          <w:sz w:val="28"/>
          <w:szCs w:val="28"/>
        </w:rPr>
        <w:t>80</w:t>
      </w:r>
      <w:r w:rsidR="009E752C">
        <w:rPr>
          <w:color w:val="000000"/>
          <w:sz w:val="28"/>
          <w:szCs w:val="28"/>
        </w:rPr>
        <w:t xml:space="preserve"> Дзержинского</w:t>
      </w:r>
      <w:r w:rsidR="00F52993" w:rsidRPr="00F52993">
        <w:rPr>
          <w:color w:val="000000"/>
          <w:sz w:val="28"/>
          <w:szCs w:val="28"/>
        </w:rPr>
        <w:t xml:space="preserve"> района</w:t>
      </w:r>
      <w:r w:rsidR="00F5299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r w:rsidR="00A3553F">
        <w:rPr>
          <w:rFonts w:eastAsia="Times New Roman"/>
          <w:color w:val="000000"/>
          <w:sz w:val="28"/>
          <w:szCs w:val="28"/>
        </w:rPr>
        <w:t>88,08</w:t>
      </w:r>
      <w:r>
        <w:rPr>
          <w:rFonts w:eastAsia="Times New Roman"/>
          <w:color w:val="000000"/>
          <w:sz w:val="28"/>
          <w:szCs w:val="28"/>
        </w:rPr>
        <w:t xml:space="preserve"> или  </w:t>
      </w:r>
      <w:r>
        <w:rPr>
          <w:rFonts w:eastAsia="Times New Roman"/>
          <w:sz w:val="28"/>
          <w:szCs w:val="28"/>
        </w:rPr>
        <w:t xml:space="preserve">это </w:t>
      </w:r>
      <w:r w:rsidR="00A3553F">
        <w:rPr>
          <w:rFonts w:eastAsia="Times New Roman"/>
          <w:i/>
          <w:sz w:val="28"/>
          <w:szCs w:val="28"/>
        </w:rPr>
        <w:t>56</w:t>
      </w:r>
      <w:r w:rsidR="00F52993">
        <w:rPr>
          <w:rFonts w:eastAsia="Times New Roman"/>
          <w:i/>
          <w:sz w:val="28"/>
          <w:szCs w:val="28"/>
        </w:rPr>
        <w:t>-е</w:t>
      </w:r>
      <w:r>
        <w:rPr>
          <w:rFonts w:eastAsia="Times New Roman"/>
          <w:i/>
          <w:sz w:val="28"/>
          <w:szCs w:val="28"/>
        </w:rPr>
        <w:t xml:space="preserve"> </w:t>
      </w:r>
      <w:r w:rsidRPr="000B6BD4">
        <w:rPr>
          <w:rFonts w:eastAsia="Times New Roman"/>
          <w:i/>
          <w:sz w:val="28"/>
          <w:szCs w:val="28"/>
        </w:rPr>
        <w:t>место</w:t>
      </w:r>
      <w:r>
        <w:rPr>
          <w:rFonts w:eastAsia="Times New Roman"/>
          <w:sz w:val="28"/>
          <w:szCs w:val="28"/>
        </w:rPr>
        <w:t xml:space="preserve"> среди 79 организаций дошкольного образования муниципального образования город-герой Волгоград.</w:t>
      </w:r>
    </w:p>
    <w:p w:rsidR="000105DF" w:rsidRPr="008E17FC" w:rsidRDefault="00DA2E96" w:rsidP="00DA2E96">
      <w:pPr>
        <w:spacing w:line="30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E66C1">
        <w:rPr>
          <w:rFonts w:eastAsia="Times New Roman"/>
          <w:b/>
          <w:sz w:val="28"/>
          <w:szCs w:val="28"/>
        </w:rPr>
        <w:t>Рекомендовано</w:t>
      </w:r>
      <w:r>
        <w:rPr>
          <w:rFonts w:eastAsia="Times New Roman"/>
          <w:sz w:val="28"/>
          <w:szCs w:val="28"/>
        </w:rPr>
        <w:t>:</w:t>
      </w:r>
      <w:r w:rsidR="000105DF">
        <w:rPr>
          <w:rFonts w:eastAsia="Times New Roman"/>
          <w:sz w:val="28"/>
          <w:szCs w:val="28"/>
        </w:rPr>
        <w:t xml:space="preserve"> </w:t>
      </w:r>
      <w:r w:rsidR="000105DF" w:rsidRPr="008E17FC">
        <w:rPr>
          <w:rFonts w:eastAsia="Times New Roman"/>
          <w:sz w:val="28"/>
          <w:szCs w:val="28"/>
        </w:rPr>
        <w:t>п</w:t>
      </w:r>
      <w:r w:rsidR="000105DF" w:rsidRPr="008E17FC">
        <w:rPr>
          <w:sz w:val="28"/>
          <w:szCs w:val="28"/>
        </w:rPr>
        <w:t>ро</w:t>
      </w:r>
      <w:r w:rsidR="00F52993">
        <w:rPr>
          <w:sz w:val="28"/>
          <w:szCs w:val="28"/>
        </w:rPr>
        <w:t xml:space="preserve">должать </w:t>
      </w:r>
      <w:r w:rsidR="000105DF" w:rsidRPr="008E17FC">
        <w:rPr>
          <w:sz w:val="28"/>
          <w:szCs w:val="28"/>
        </w:rPr>
        <w:t xml:space="preserve">системную работу по созданию условий для организации обучения и </w:t>
      </w:r>
      <w:proofErr w:type="gramStart"/>
      <w:r w:rsidR="000105DF" w:rsidRPr="008E17FC">
        <w:rPr>
          <w:sz w:val="28"/>
          <w:szCs w:val="28"/>
        </w:rPr>
        <w:t>воспитания</w:t>
      </w:r>
      <w:proofErr w:type="gramEnd"/>
      <w:r w:rsidR="000105DF" w:rsidRPr="008E17FC">
        <w:rPr>
          <w:sz w:val="28"/>
          <w:szCs w:val="28"/>
        </w:rPr>
        <w:t xml:space="preserve"> обучающихся с ОВЗ и инвалидов</w:t>
      </w:r>
      <w:r w:rsidR="000105DF">
        <w:rPr>
          <w:sz w:val="28"/>
          <w:szCs w:val="28"/>
        </w:rPr>
        <w:t>, регулярно проводить мониторинги среди потребителей образовательных услуг по выявлению недостатков в работе образовательной организации и учитывать их в дальнейшей работе.</w:t>
      </w:r>
    </w:p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Pr="004553BB" w:rsidRDefault="000105DF" w:rsidP="000105DF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0105DF" w:rsidRDefault="000105DF" w:rsidP="000105DF"/>
    <w:p w:rsidR="000105DF" w:rsidRDefault="000105DF"/>
    <w:sectPr w:rsidR="000105DF" w:rsidSect="00B1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DC"/>
    <w:multiLevelType w:val="hybridMultilevel"/>
    <w:tmpl w:val="D0504C60"/>
    <w:lvl w:ilvl="0" w:tplc="916665EC">
      <w:start w:val="1"/>
      <w:numFmt w:val="bullet"/>
      <w:lvlText w:val="-"/>
      <w:lvlJc w:val="left"/>
    </w:lvl>
    <w:lvl w:ilvl="1" w:tplc="8158859A">
      <w:numFmt w:val="decimal"/>
      <w:lvlText w:val=""/>
      <w:lvlJc w:val="left"/>
    </w:lvl>
    <w:lvl w:ilvl="2" w:tplc="EA3EFFAC">
      <w:numFmt w:val="decimal"/>
      <w:lvlText w:val=""/>
      <w:lvlJc w:val="left"/>
    </w:lvl>
    <w:lvl w:ilvl="3" w:tplc="30381A14">
      <w:numFmt w:val="decimal"/>
      <w:lvlText w:val=""/>
      <w:lvlJc w:val="left"/>
    </w:lvl>
    <w:lvl w:ilvl="4" w:tplc="ED2EBFDE">
      <w:numFmt w:val="decimal"/>
      <w:lvlText w:val=""/>
      <w:lvlJc w:val="left"/>
    </w:lvl>
    <w:lvl w:ilvl="5" w:tplc="319A6846">
      <w:numFmt w:val="decimal"/>
      <w:lvlText w:val=""/>
      <w:lvlJc w:val="left"/>
    </w:lvl>
    <w:lvl w:ilvl="6" w:tplc="9C5AB15A">
      <w:numFmt w:val="decimal"/>
      <w:lvlText w:val=""/>
      <w:lvlJc w:val="left"/>
    </w:lvl>
    <w:lvl w:ilvl="7" w:tplc="6750DCD0">
      <w:numFmt w:val="decimal"/>
      <w:lvlText w:val=""/>
      <w:lvlJc w:val="left"/>
    </w:lvl>
    <w:lvl w:ilvl="8" w:tplc="9B92B13A">
      <w:numFmt w:val="decimal"/>
      <w:lvlText w:val=""/>
      <w:lvlJc w:val="left"/>
    </w:lvl>
  </w:abstractNum>
  <w:abstractNum w:abstractNumId="1">
    <w:nsid w:val="00004AF3"/>
    <w:multiLevelType w:val="hybridMultilevel"/>
    <w:tmpl w:val="97CC094C"/>
    <w:lvl w:ilvl="0" w:tplc="08D64980">
      <w:start w:val="1"/>
      <w:numFmt w:val="bullet"/>
      <w:lvlText w:val="-"/>
      <w:lvlJc w:val="left"/>
    </w:lvl>
    <w:lvl w:ilvl="1" w:tplc="03FC51E8">
      <w:numFmt w:val="decimal"/>
      <w:lvlText w:val=""/>
      <w:lvlJc w:val="left"/>
    </w:lvl>
    <w:lvl w:ilvl="2" w:tplc="BA82A386">
      <w:numFmt w:val="decimal"/>
      <w:lvlText w:val=""/>
      <w:lvlJc w:val="left"/>
    </w:lvl>
    <w:lvl w:ilvl="3" w:tplc="E7507FDC">
      <w:numFmt w:val="decimal"/>
      <w:lvlText w:val=""/>
      <w:lvlJc w:val="left"/>
    </w:lvl>
    <w:lvl w:ilvl="4" w:tplc="815ACF68">
      <w:numFmt w:val="decimal"/>
      <w:lvlText w:val=""/>
      <w:lvlJc w:val="left"/>
    </w:lvl>
    <w:lvl w:ilvl="5" w:tplc="5902308E">
      <w:numFmt w:val="decimal"/>
      <w:lvlText w:val=""/>
      <w:lvlJc w:val="left"/>
    </w:lvl>
    <w:lvl w:ilvl="6" w:tplc="038C6422">
      <w:numFmt w:val="decimal"/>
      <w:lvlText w:val=""/>
      <w:lvlJc w:val="left"/>
    </w:lvl>
    <w:lvl w:ilvl="7" w:tplc="FA38F866">
      <w:numFmt w:val="decimal"/>
      <w:lvlText w:val=""/>
      <w:lvlJc w:val="left"/>
    </w:lvl>
    <w:lvl w:ilvl="8" w:tplc="E1CCCE64">
      <w:numFmt w:val="decimal"/>
      <w:lvlText w:val=""/>
      <w:lvlJc w:val="left"/>
    </w:lvl>
  </w:abstractNum>
  <w:abstractNum w:abstractNumId="2">
    <w:nsid w:val="000058C5"/>
    <w:multiLevelType w:val="hybridMultilevel"/>
    <w:tmpl w:val="8F926DEE"/>
    <w:lvl w:ilvl="0" w:tplc="CB54EC4A">
      <w:start w:val="1"/>
      <w:numFmt w:val="bullet"/>
      <w:lvlText w:val="-"/>
      <w:lvlJc w:val="left"/>
    </w:lvl>
    <w:lvl w:ilvl="1" w:tplc="9C5C0814">
      <w:numFmt w:val="decimal"/>
      <w:lvlText w:val=""/>
      <w:lvlJc w:val="left"/>
    </w:lvl>
    <w:lvl w:ilvl="2" w:tplc="5EFC8116">
      <w:numFmt w:val="decimal"/>
      <w:lvlText w:val=""/>
      <w:lvlJc w:val="left"/>
    </w:lvl>
    <w:lvl w:ilvl="3" w:tplc="CB5AD696">
      <w:numFmt w:val="decimal"/>
      <w:lvlText w:val=""/>
      <w:lvlJc w:val="left"/>
    </w:lvl>
    <w:lvl w:ilvl="4" w:tplc="E998048A">
      <w:numFmt w:val="decimal"/>
      <w:lvlText w:val=""/>
      <w:lvlJc w:val="left"/>
    </w:lvl>
    <w:lvl w:ilvl="5" w:tplc="7B6C4302">
      <w:numFmt w:val="decimal"/>
      <w:lvlText w:val=""/>
      <w:lvlJc w:val="left"/>
    </w:lvl>
    <w:lvl w:ilvl="6" w:tplc="345ACC22">
      <w:numFmt w:val="decimal"/>
      <w:lvlText w:val=""/>
      <w:lvlJc w:val="left"/>
    </w:lvl>
    <w:lvl w:ilvl="7" w:tplc="C4FED6E4">
      <w:numFmt w:val="decimal"/>
      <w:lvlText w:val=""/>
      <w:lvlJc w:val="left"/>
    </w:lvl>
    <w:lvl w:ilvl="8" w:tplc="996EB034">
      <w:numFmt w:val="decimal"/>
      <w:lvlText w:val=""/>
      <w:lvlJc w:val="left"/>
    </w:lvl>
  </w:abstractNum>
  <w:abstractNum w:abstractNumId="3">
    <w:nsid w:val="05B1090A"/>
    <w:multiLevelType w:val="hybridMultilevel"/>
    <w:tmpl w:val="E52A3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65145"/>
    <w:multiLevelType w:val="hybridMultilevel"/>
    <w:tmpl w:val="2A96125C"/>
    <w:lvl w:ilvl="0" w:tplc="F374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90A60"/>
    <w:multiLevelType w:val="hybridMultilevel"/>
    <w:tmpl w:val="4266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09AA"/>
    <w:multiLevelType w:val="hybridMultilevel"/>
    <w:tmpl w:val="4266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A14D9"/>
    <w:multiLevelType w:val="hybridMultilevel"/>
    <w:tmpl w:val="4266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33051"/>
    <w:multiLevelType w:val="hybridMultilevel"/>
    <w:tmpl w:val="4266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14C4F"/>
    <w:multiLevelType w:val="hybridMultilevel"/>
    <w:tmpl w:val="4266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5DF"/>
    <w:rsid w:val="000105DF"/>
    <w:rsid w:val="00042E92"/>
    <w:rsid w:val="000541BD"/>
    <w:rsid w:val="00066F8B"/>
    <w:rsid w:val="000C6A1D"/>
    <w:rsid w:val="00116A69"/>
    <w:rsid w:val="001516D0"/>
    <w:rsid w:val="002A13D9"/>
    <w:rsid w:val="00317A55"/>
    <w:rsid w:val="003400B8"/>
    <w:rsid w:val="00344C02"/>
    <w:rsid w:val="00367A1C"/>
    <w:rsid w:val="003A0B0F"/>
    <w:rsid w:val="003B0360"/>
    <w:rsid w:val="003B6B18"/>
    <w:rsid w:val="003C24FA"/>
    <w:rsid w:val="004C7C4A"/>
    <w:rsid w:val="00571302"/>
    <w:rsid w:val="00590F04"/>
    <w:rsid w:val="005E05FF"/>
    <w:rsid w:val="005F3B8A"/>
    <w:rsid w:val="005F5FEE"/>
    <w:rsid w:val="00695A86"/>
    <w:rsid w:val="00707BBF"/>
    <w:rsid w:val="00796E91"/>
    <w:rsid w:val="007E72C3"/>
    <w:rsid w:val="008033A2"/>
    <w:rsid w:val="00880E7C"/>
    <w:rsid w:val="00893054"/>
    <w:rsid w:val="008C5AA0"/>
    <w:rsid w:val="008D5BE2"/>
    <w:rsid w:val="00960DE2"/>
    <w:rsid w:val="009E752C"/>
    <w:rsid w:val="00A077D0"/>
    <w:rsid w:val="00A3553F"/>
    <w:rsid w:val="00A40E10"/>
    <w:rsid w:val="00A43C78"/>
    <w:rsid w:val="00A6433E"/>
    <w:rsid w:val="00AB6649"/>
    <w:rsid w:val="00AC4272"/>
    <w:rsid w:val="00AD0A02"/>
    <w:rsid w:val="00AD40DB"/>
    <w:rsid w:val="00AF3E97"/>
    <w:rsid w:val="00B12AC5"/>
    <w:rsid w:val="00B17692"/>
    <w:rsid w:val="00B323A6"/>
    <w:rsid w:val="00B45AFD"/>
    <w:rsid w:val="00B637CD"/>
    <w:rsid w:val="00B82DF1"/>
    <w:rsid w:val="00BD28E8"/>
    <w:rsid w:val="00BD7246"/>
    <w:rsid w:val="00C53860"/>
    <w:rsid w:val="00CA27A9"/>
    <w:rsid w:val="00CF4D46"/>
    <w:rsid w:val="00D21290"/>
    <w:rsid w:val="00D27E81"/>
    <w:rsid w:val="00D45143"/>
    <w:rsid w:val="00D705BC"/>
    <w:rsid w:val="00DA2543"/>
    <w:rsid w:val="00DA2E96"/>
    <w:rsid w:val="00DE2A98"/>
    <w:rsid w:val="00E42AD3"/>
    <w:rsid w:val="00EA494B"/>
    <w:rsid w:val="00EF1CA0"/>
    <w:rsid w:val="00EF739D"/>
    <w:rsid w:val="00F21D90"/>
    <w:rsid w:val="00F52993"/>
    <w:rsid w:val="00F65AD0"/>
    <w:rsid w:val="00F975B9"/>
    <w:rsid w:val="00FA79B2"/>
    <w:rsid w:val="00F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DF"/>
    <w:pPr>
      <w:ind w:left="720"/>
      <w:contextualSpacing/>
    </w:pPr>
  </w:style>
  <w:style w:type="table" w:styleId="a4">
    <w:name w:val="Table Grid"/>
    <w:basedOn w:val="a1"/>
    <w:uiPriority w:val="59"/>
    <w:rsid w:val="0001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0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5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3400B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Диапазон значений по критерию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"Открытость и доступность информации об организации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"</a:t>
            </a:r>
          </a:p>
        </c:rich>
      </c:tx>
      <c:layout>
        <c:manualLayout>
          <c:xMode val="edge"/>
          <c:yMode val="edge"/>
          <c:x val="0.1116129032258065"/>
          <c:y val="1.87793427230046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max значение </c:v>
                </c:pt>
              </c:strCache>
            </c:strRef>
          </c:tx>
          <c:spPr>
            <a:solidFill>
              <a:srgbClr val="FFCC0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96.710000000000008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баллов по критерию</c:v>
                </c:pt>
              </c:strCache>
            </c:strRef>
          </c:tx>
          <c:spPr>
            <a:solidFill>
              <a:srgbClr val="E7B7E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94.440000000000012</c:v>
                </c:pt>
              </c:numCache>
            </c:numRef>
          </c:val>
        </c:ser>
        <c:dLbls>
          <c:showVal val="1"/>
        </c:dLbls>
        <c:overlap val="-25"/>
        <c:axId val="114393088"/>
        <c:axId val="114414720"/>
      </c:barChart>
      <c:catAx>
        <c:axId val="1143930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414720"/>
        <c:crosses val="autoZero"/>
        <c:auto val="1"/>
        <c:lblAlgn val="ctr"/>
        <c:lblOffset val="100"/>
      </c:catAx>
      <c:valAx>
        <c:axId val="1144147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439308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Диапазон значений по критерию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400" b="1" i="0" u="none" strike="noStrike" baseline="0"/>
              <a:t>Комфортность условий предоставления образовательных услуг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"</a:t>
            </a:r>
          </a:p>
        </c:rich>
      </c:tx>
      <c:layout>
        <c:manualLayout>
          <c:xMode val="edge"/>
          <c:yMode val="edge"/>
          <c:x val="0.22989247311827959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max значение </c:v>
                </c:pt>
              </c:strCache>
            </c:strRef>
          </c:tx>
          <c:spPr>
            <a:solidFill>
              <a:srgbClr val="FFCC0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 МОУ Детский сад № 380 Дзержинского района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 МОУ Детский сад № 380 Дзержинского района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99.11999999999999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баллов по критерию</c:v>
                </c:pt>
              </c:strCache>
            </c:strRef>
          </c:tx>
          <c:spPr>
            <a:solidFill>
              <a:srgbClr val="E7B7E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 МОУ Детский сад № 380 Дзержинского района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95.61999999999999</c:v>
                </c:pt>
              </c:numCache>
            </c:numRef>
          </c:val>
        </c:ser>
        <c:dLbls>
          <c:showVal val="1"/>
        </c:dLbls>
        <c:overlap val="-25"/>
        <c:axId val="132405120"/>
        <c:axId val="132739072"/>
      </c:barChart>
      <c:catAx>
        <c:axId val="1324051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39072"/>
        <c:crosses val="autoZero"/>
        <c:auto val="1"/>
        <c:lblAlgn val="ctr"/>
        <c:lblOffset val="100"/>
      </c:catAx>
      <c:valAx>
        <c:axId val="1327390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405120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Диапазон значений по критерию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400" b="1" i="0" u="none" strike="noStrike" baseline="0"/>
              <a:t>Доступность услуг для инвалидов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"</a:t>
            </a:r>
          </a:p>
        </c:rich>
      </c:tx>
      <c:layout>
        <c:manualLayout>
          <c:xMode val="edge"/>
          <c:yMode val="edge"/>
          <c:x val="0.22989247311827959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max значение </c:v>
                </c:pt>
              </c:strCache>
            </c:strRef>
          </c:tx>
          <c:spPr>
            <a:solidFill>
              <a:srgbClr val="FFCC0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 МОУ Детский сад № 380 Дзержинского района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 МОУ Детский сад № 380 Дзержинского района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баллов по критерию</c:v>
                </c:pt>
              </c:strCache>
            </c:strRef>
          </c:tx>
          <c:spPr>
            <a:solidFill>
              <a:srgbClr val="E7B7E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 МОУ Детский сад № 380 Дзержинского района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55.9</c:v>
                </c:pt>
              </c:numCache>
            </c:numRef>
          </c:val>
        </c:ser>
        <c:dLbls>
          <c:showVal val="1"/>
        </c:dLbls>
        <c:overlap val="-25"/>
        <c:axId val="132396160"/>
        <c:axId val="132397696"/>
      </c:barChart>
      <c:catAx>
        <c:axId val="132396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397696"/>
        <c:crosses val="autoZero"/>
        <c:auto val="1"/>
        <c:lblAlgn val="ctr"/>
        <c:lblOffset val="100"/>
      </c:catAx>
      <c:valAx>
        <c:axId val="1323976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396160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Диапазон значений по критерию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400" b="1" i="0" u="none" strike="noStrike" baseline="0"/>
              <a:t>Доброжелательность, вежливость работников образовательной организации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"</a:t>
            </a:r>
          </a:p>
        </c:rich>
      </c:tx>
      <c:layout>
        <c:manualLayout>
          <c:xMode val="edge"/>
          <c:yMode val="edge"/>
          <c:x val="0.22989247311827959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max значение </c:v>
                </c:pt>
              </c:strCache>
            </c:strRef>
          </c:tx>
          <c:spPr>
            <a:solidFill>
              <a:srgbClr val="FFCC0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98.85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баллов по критерию</c:v>
                </c:pt>
              </c:strCache>
            </c:strRef>
          </c:tx>
          <c:spPr>
            <a:solidFill>
              <a:srgbClr val="E7B7E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97.910000000000011</c:v>
                </c:pt>
              </c:numCache>
            </c:numRef>
          </c:val>
        </c:ser>
        <c:dLbls>
          <c:showVal val="1"/>
        </c:dLbls>
        <c:overlap val="-25"/>
        <c:axId val="130888832"/>
        <c:axId val="130890368"/>
      </c:barChart>
      <c:catAx>
        <c:axId val="1308888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890368"/>
        <c:crosses val="autoZero"/>
        <c:auto val="1"/>
        <c:lblAlgn val="ctr"/>
        <c:lblOffset val="100"/>
      </c:catAx>
      <c:valAx>
        <c:axId val="1308903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0888832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Диапазон значений по критерию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400" b="1" i="0" u="none" strike="noStrike" baseline="0"/>
              <a:t>Удовлетворенность условиями оказания услуг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"</a:t>
            </a:r>
          </a:p>
        </c:rich>
      </c:tx>
      <c:layout>
        <c:manualLayout>
          <c:xMode val="edge"/>
          <c:yMode val="edge"/>
          <c:x val="0.22989247311827959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max значение </c:v>
                </c:pt>
              </c:strCache>
            </c:strRef>
          </c:tx>
          <c:spPr>
            <a:solidFill>
              <a:srgbClr val="FFCC0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98.61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баллов по критерию</c:v>
                </c:pt>
              </c:strCache>
            </c:strRef>
          </c:tx>
          <c:spPr>
            <a:solidFill>
              <a:srgbClr val="E7B7E0"/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МОУ Детский сад № 380 Дзержинского района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96.53</c:v>
                </c:pt>
              </c:numCache>
            </c:numRef>
          </c:val>
        </c:ser>
        <c:dLbls>
          <c:showVal val="1"/>
        </c:dLbls>
        <c:overlap val="-25"/>
        <c:axId val="132961408"/>
        <c:axId val="132962944"/>
      </c:barChart>
      <c:catAx>
        <c:axId val="1329614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962944"/>
        <c:crosses val="autoZero"/>
        <c:auto val="1"/>
        <c:lblAlgn val="ctr"/>
        <c:lblOffset val="100"/>
      </c:catAx>
      <c:valAx>
        <c:axId val="1329629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96140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B118-F8F9-43A8-8334-788547D2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45</cp:revision>
  <dcterms:created xsi:type="dcterms:W3CDTF">2020-04-16T12:27:00Z</dcterms:created>
  <dcterms:modified xsi:type="dcterms:W3CDTF">2020-04-23T16:46:00Z</dcterms:modified>
</cp:coreProperties>
</file>